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B207E" w14:textId="2DFE8F3E" w:rsidR="002C6057" w:rsidRPr="00B65C1B" w:rsidRDefault="002C6057" w:rsidP="002C6057">
      <w:pPr>
        <w:pStyle w:val="PlainText"/>
        <w:jc w:val="center"/>
        <w:rPr>
          <w:rFonts w:asciiTheme="minorHAnsi" w:hAnsiTheme="minorHAnsi" w:cstheme="minorHAnsi"/>
          <w:b/>
          <w:bCs/>
          <w:szCs w:val="22"/>
        </w:rPr>
      </w:pPr>
      <w:r w:rsidRPr="00B65C1B">
        <w:rPr>
          <w:rFonts w:asciiTheme="minorHAnsi" w:hAnsiTheme="minorHAnsi" w:cstheme="minorHAnsi"/>
          <w:b/>
          <w:bCs/>
          <w:szCs w:val="22"/>
        </w:rPr>
        <w:t>Minutes</w:t>
      </w:r>
    </w:p>
    <w:p w14:paraId="642A4A87" w14:textId="77777777" w:rsidR="002C6057" w:rsidRPr="00B65C1B" w:rsidRDefault="002C6057" w:rsidP="002C6057">
      <w:pPr>
        <w:pStyle w:val="PlainText"/>
        <w:jc w:val="center"/>
        <w:rPr>
          <w:rFonts w:asciiTheme="minorHAnsi" w:hAnsiTheme="minorHAnsi" w:cstheme="minorHAnsi"/>
          <w:b/>
          <w:bCs/>
          <w:szCs w:val="22"/>
        </w:rPr>
      </w:pPr>
      <w:r w:rsidRPr="00B65C1B">
        <w:rPr>
          <w:rFonts w:asciiTheme="minorHAnsi" w:hAnsiTheme="minorHAnsi" w:cstheme="minorHAnsi"/>
          <w:b/>
          <w:bCs/>
          <w:szCs w:val="22"/>
        </w:rPr>
        <w:t>Clay County Children’s Service Fund</w:t>
      </w:r>
    </w:p>
    <w:p w14:paraId="457A0531" w14:textId="77777777" w:rsidR="002C6057" w:rsidRPr="00B65C1B" w:rsidRDefault="002C6057" w:rsidP="002C6057">
      <w:pPr>
        <w:pStyle w:val="PlainText"/>
        <w:jc w:val="center"/>
        <w:rPr>
          <w:rFonts w:asciiTheme="minorHAnsi" w:hAnsiTheme="minorHAnsi" w:cstheme="minorHAnsi"/>
          <w:b/>
          <w:bCs/>
          <w:szCs w:val="22"/>
        </w:rPr>
      </w:pPr>
      <w:r w:rsidRPr="00B65C1B">
        <w:rPr>
          <w:rFonts w:asciiTheme="minorHAnsi" w:hAnsiTheme="minorHAnsi" w:cstheme="minorHAnsi"/>
          <w:b/>
          <w:bCs/>
          <w:szCs w:val="22"/>
        </w:rPr>
        <w:t>Board Meeting</w:t>
      </w:r>
    </w:p>
    <w:p w14:paraId="1528D738" w14:textId="174F1F7C" w:rsidR="008C2A3E" w:rsidRPr="00343096" w:rsidRDefault="000A06A7" w:rsidP="00343096">
      <w:pPr>
        <w:pStyle w:val="PlainTex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July </w:t>
      </w:r>
      <w:r w:rsidR="00F83B4E">
        <w:rPr>
          <w:rFonts w:asciiTheme="minorHAnsi" w:hAnsiTheme="minorHAnsi" w:cstheme="minorHAnsi"/>
          <w:b/>
          <w:bCs/>
          <w:szCs w:val="22"/>
        </w:rPr>
        <w:t>20</w:t>
      </w:r>
      <w:r w:rsidR="00C60136">
        <w:rPr>
          <w:rFonts w:asciiTheme="minorHAnsi" w:hAnsiTheme="minorHAnsi" w:cstheme="minorHAnsi"/>
          <w:b/>
          <w:bCs/>
          <w:szCs w:val="22"/>
        </w:rPr>
        <w:t>, 2022</w:t>
      </w:r>
    </w:p>
    <w:p w14:paraId="6D828051" w14:textId="77777777" w:rsidR="00F30389" w:rsidRPr="00B65C1B" w:rsidRDefault="00F30389" w:rsidP="00F30389">
      <w:pPr>
        <w:pStyle w:val="PlainText"/>
        <w:rPr>
          <w:rFonts w:asciiTheme="minorHAnsi" w:hAnsiTheme="minorHAnsi" w:cstheme="minorHAnsi"/>
          <w:szCs w:val="22"/>
        </w:rPr>
      </w:pPr>
    </w:p>
    <w:p w14:paraId="3567E3B9" w14:textId="00EBCCEE" w:rsidR="0014073E" w:rsidRDefault="00A7106B" w:rsidP="00F30389">
      <w:pPr>
        <w:pStyle w:val="PlainText"/>
        <w:rPr>
          <w:rFonts w:asciiTheme="minorHAnsi" w:hAnsiTheme="minorHAnsi" w:cstheme="minorHAnsi"/>
          <w:szCs w:val="22"/>
        </w:rPr>
      </w:pPr>
      <w:r w:rsidRPr="00B65C1B">
        <w:rPr>
          <w:rFonts w:asciiTheme="minorHAnsi" w:hAnsiTheme="minorHAnsi" w:cstheme="minorHAnsi"/>
          <w:b/>
          <w:szCs w:val="22"/>
        </w:rPr>
        <w:t xml:space="preserve">The Board of Directors of </w:t>
      </w:r>
      <w:r w:rsidR="002C6057" w:rsidRPr="00B65C1B">
        <w:rPr>
          <w:rFonts w:asciiTheme="minorHAnsi" w:hAnsiTheme="minorHAnsi" w:cstheme="minorHAnsi"/>
          <w:b/>
          <w:bCs/>
          <w:szCs w:val="22"/>
        </w:rPr>
        <w:t xml:space="preserve">CCCSF </w:t>
      </w:r>
      <w:r w:rsidRPr="00B65C1B">
        <w:rPr>
          <w:rFonts w:asciiTheme="minorHAnsi" w:hAnsiTheme="minorHAnsi" w:cstheme="minorHAnsi"/>
          <w:szCs w:val="22"/>
        </w:rPr>
        <w:t xml:space="preserve">met </w:t>
      </w:r>
      <w:r w:rsidR="004A5565" w:rsidRPr="00B65C1B">
        <w:rPr>
          <w:rFonts w:asciiTheme="minorHAnsi" w:hAnsiTheme="minorHAnsi" w:cstheme="minorHAnsi"/>
          <w:szCs w:val="22"/>
        </w:rPr>
        <w:t xml:space="preserve">on </w:t>
      </w:r>
      <w:r w:rsidR="00895748">
        <w:rPr>
          <w:rFonts w:asciiTheme="minorHAnsi" w:hAnsiTheme="minorHAnsi" w:cstheme="minorHAnsi"/>
          <w:szCs w:val="22"/>
        </w:rPr>
        <w:t>J</w:t>
      </w:r>
      <w:r w:rsidR="00EA33BB">
        <w:rPr>
          <w:rFonts w:asciiTheme="minorHAnsi" w:hAnsiTheme="minorHAnsi" w:cstheme="minorHAnsi"/>
          <w:szCs w:val="22"/>
        </w:rPr>
        <w:t xml:space="preserve">uly </w:t>
      </w:r>
      <w:r w:rsidR="00F83B4E">
        <w:rPr>
          <w:rFonts w:asciiTheme="minorHAnsi" w:hAnsiTheme="minorHAnsi" w:cstheme="minorHAnsi"/>
          <w:szCs w:val="22"/>
        </w:rPr>
        <w:t>20</w:t>
      </w:r>
      <w:r w:rsidR="00895748">
        <w:rPr>
          <w:rFonts w:asciiTheme="minorHAnsi" w:hAnsiTheme="minorHAnsi" w:cstheme="minorHAnsi"/>
          <w:szCs w:val="22"/>
        </w:rPr>
        <w:t>,</w:t>
      </w:r>
      <w:r w:rsidR="00C60136">
        <w:rPr>
          <w:rFonts w:asciiTheme="minorHAnsi" w:hAnsiTheme="minorHAnsi" w:cstheme="minorHAnsi"/>
          <w:szCs w:val="22"/>
        </w:rPr>
        <w:t xml:space="preserve"> </w:t>
      </w:r>
      <w:r w:rsidR="009A0FCB">
        <w:rPr>
          <w:rFonts w:asciiTheme="minorHAnsi" w:hAnsiTheme="minorHAnsi" w:cstheme="minorHAnsi"/>
          <w:szCs w:val="22"/>
        </w:rPr>
        <w:t>2022,</w:t>
      </w:r>
      <w:r w:rsidR="00C60136">
        <w:rPr>
          <w:rFonts w:asciiTheme="minorHAnsi" w:hAnsiTheme="minorHAnsi" w:cstheme="minorHAnsi"/>
          <w:szCs w:val="22"/>
        </w:rPr>
        <w:t xml:space="preserve"> </w:t>
      </w:r>
      <w:r w:rsidRPr="00B65C1B">
        <w:rPr>
          <w:rFonts w:asciiTheme="minorHAnsi" w:hAnsiTheme="minorHAnsi" w:cstheme="minorHAnsi"/>
          <w:szCs w:val="22"/>
        </w:rPr>
        <w:t xml:space="preserve">at 8:30 a.m. </w:t>
      </w:r>
      <w:r w:rsidR="001553E5">
        <w:t>at</w:t>
      </w:r>
      <w:r w:rsidR="001553E5" w:rsidRPr="00DE14E0">
        <w:t xml:space="preserve"> 7001 North Locust, Suite A-100, Gladstone, Missouri</w:t>
      </w:r>
      <w:r w:rsidR="001553E5">
        <w:t>, 64118. Virtual attendance was also available for attendees</w:t>
      </w:r>
      <w:r w:rsidRPr="00B65C1B">
        <w:rPr>
          <w:rFonts w:asciiTheme="minorHAnsi" w:hAnsiTheme="minorHAnsi" w:cstheme="minorHAnsi"/>
          <w:szCs w:val="22"/>
        </w:rPr>
        <w:t xml:space="preserve">. </w:t>
      </w:r>
      <w:bookmarkStart w:id="0" w:name="_Hlk522628230"/>
      <w:r w:rsidRPr="00B65C1B">
        <w:rPr>
          <w:rFonts w:asciiTheme="minorHAnsi" w:hAnsiTheme="minorHAnsi" w:cstheme="minorHAnsi"/>
          <w:szCs w:val="22"/>
        </w:rPr>
        <w:t>Present members included:</w:t>
      </w:r>
      <w:r w:rsidR="00065478" w:rsidRPr="00B65C1B">
        <w:rPr>
          <w:rFonts w:asciiTheme="minorHAnsi" w:hAnsiTheme="minorHAnsi" w:cstheme="minorHAnsi"/>
          <w:szCs w:val="22"/>
        </w:rPr>
        <w:t xml:space="preserve"> Kenneth Honeck</w:t>
      </w:r>
      <w:r w:rsidR="0037229E" w:rsidRPr="00B65C1B">
        <w:rPr>
          <w:rFonts w:asciiTheme="minorHAnsi" w:hAnsiTheme="minorHAnsi" w:cstheme="minorHAnsi"/>
          <w:szCs w:val="22"/>
        </w:rPr>
        <w:t>, Chair;</w:t>
      </w:r>
      <w:r w:rsidR="000A7ACD">
        <w:rPr>
          <w:rFonts w:asciiTheme="minorHAnsi" w:hAnsiTheme="minorHAnsi" w:cstheme="minorHAnsi"/>
          <w:szCs w:val="22"/>
        </w:rPr>
        <w:t xml:space="preserve"> </w:t>
      </w:r>
      <w:r w:rsidR="00895748">
        <w:rPr>
          <w:rFonts w:asciiTheme="minorHAnsi" w:hAnsiTheme="minorHAnsi" w:cstheme="minorHAnsi"/>
          <w:szCs w:val="22"/>
        </w:rPr>
        <w:t xml:space="preserve">Pastor Robert Franseen, Vice Chair; </w:t>
      </w:r>
      <w:r w:rsidR="00815792">
        <w:rPr>
          <w:rFonts w:asciiTheme="minorHAnsi" w:hAnsiTheme="minorHAnsi" w:cstheme="minorHAnsi"/>
          <w:szCs w:val="22"/>
        </w:rPr>
        <w:t>John McGovern, Secretary; Deb Hermann</w:t>
      </w:r>
      <w:r w:rsidR="00AD571D">
        <w:rPr>
          <w:rFonts w:asciiTheme="minorHAnsi" w:hAnsiTheme="minorHAnsi" w:cstheme="minorHAnsi"/>
          <w:szCs w:val="22"/>
        </w:rPr>
        <w:t xml:space="preserve">; </w:t>
      </w:r>
      <w:r w:rsidR="00EA33BB">
        <w:rPr>
          <w:rFonts w:asciiTheme="minorHAnsi" w:hAnsiTheme="minorHAnsi" w:cstheme="minorHAnsi"/>
          <w:szCs w:val="22"/>
        </w:rPr>
        <w:t>Carrie Lonsdale</w:t>
      </w:r>
      <w:r w:rsidR="00486B7B">
        <w:rPr>
          <w:rFonts w:asciiTheme="minorHAnsi" w:hAnsiTheme="minorHAnsi" w:cstheme="minorHAnsi"/>
          <w:szCs w:val="22"/>
        </w:rPr>
        <w:t xml:space="preserve">; </w:t>
      </w:r>
      <w:r w:rsidR="0032696D" w:rsidRPr="00B65C1B">
        <w:rPr>
          <w:rFonts w:asciiTheme="minorHAnsi" w:hAnsiTheme="minorHAnsi" w:cstheme="minorHAnsi"/>
          <w:szCs w:val="22"/>
        </w:rPr>
        <w:t>Ed O’Herin</w:t>
      </w:r>
      <w:bookmarkEnd w:id="0"/>
      <w:r w:rsidR="00C60136">
        <w:rPr>
          <w:rFonts w:asciiTheme="minorHAnsi" w:hAnsiTheme="minorHAnsi" w:cstheme="minorHAnsi"/>
          <w:szCs w:val="22"/>
        </w:rPr>
        <w:t xml:space="preserve">; </w:t>
      </w:r>
      <w:r w:rsidR="001A4587">
        <w:rPr>
          <w:rFonts w:asciiTheme="minorHAnsi" w:hAnsiTheme="minorHAnsi" w:cstheme="minorHAnsi"/>
          <w:szCs w:val="22"/>
        </w:rPr>
        <w:t xml:space="preserve">and </w:t>
      </w:r>
      <w:r w:rsidR="00C60136">
        <w:rPr>
          <w:rFonts w:asciiTheme="minorHAnsi" w:hAnsiTheme="minorHAnsi" w:cstheme="minorHAnsi"/>
          <w:szCs w:val="22"/>
        </w:rPr>
        <w:t>Thomas Peca</w:t>
      </w:r>
      <w:r w:rsidR="00ED49DD">
        <w:rPr>
          <w:rFonts w:asciiTheme="minorHAnsi" w:hAnsiTheme="minorHAnsi" w:cstheme="minorHAnsi"/>
          <w:szCs w:val="22"/>
        </w:rPr>
        <w:t>.</w:t>
      </w:r>
    </w:p>
    <w:p w14:paraId="27F45A63" w14:textId="14F43555" w:rsidR="00895748" w:rsidRDefault="00895748" w:rsidP="00F30389">
      <w:pPr>
        <w:pStyle w:val="PlainText"/>
        <w:rPr>
          <w:rFonts w:asciiTheme="minorHAnsi" w:hAnsiTheme="minorHAnsi" w:cstheme="minorHAnsi"/>
          <w:b/>
          <w:szCs w:val="22"/>
          <w:highlight w:val="yellow"/>
        </w:rPr>
      </w:pPr>
    </w:p>
    <w:p w14:paraId="01B20E09" w14:textId="2490C723" w:rsidR="00343096" w:rsidRPr="00182CB5" w:rsidRDefault="00343096" w:rsidP="00F30389">
      <w:pPr>
        <w:pStyle w:val="PlainText"/>
        <w:rPr>
          <w:rFonts w:asciiTheme="minorHAnsi" w:hAnsiTheme="minorHAnsi" w:cstheme="minorHAnsi"/>
          <w:b/>
          <w:szCs w:val="22"/>
        </w:rPr>
      </w:pPr>
      <w:r w:rsidRPr="00182CB5">
        <w:rPr>
          <w:rFonts w:asciiTheme="minorHAnsi" w:hAnsiTheme="minorHAnsi" w:cstheme="minorHAnsi"/>
          <w:b/>
          <w:szCs w:val="22"/>
        </w:rPr>
        <w:t>Excused:</w:t>
      </w:r>
      <w:r w:rsidR="00EA33BB">
        <w:rPr>
          <w:rFonts w:asciiTheme="minorHAnsi" w:hAnsiTheme="minorHAnsi" w:cstheme="minorHAnsi"/>
          <w:b/>
          <w:szCs w:val="22"/>
        </w:rPr>
        <w:t xml:space="preserve"> </w:t>
      </w:r>
      <w:r w:rsidR="00EA33BB">
        <w:rPr>
          <w:rFonts w:asciiTheme="minorHAnsi" w:hAnsiTheme="minorHAnsi" w:cstheme="minorHAnsi"/>
          <w:bCs/>
          <w:szCs w:val="22"/>
        </w:rPr>
        <w:t>Bruce Culley and</w:t>
      </w:r>
      <w:r w:rsidRPr="00182CB5">
        <w:rPr>
          <w:rFonts w:asciiTheme="minorHAnsi" w:hAnsiTheme="minorHAnsi" w:cstheme="minorHAnsi"/>
          <w:b/>
          <w:szCs w:val="22"/>
        </w:rPr>
        <w:t xml:space="preserve"> </w:t>
      </w:r>
      <w:r w:rsidR="00EA33BB">
        <w:rPr>
          <w:rFonts w:asciiTheme="minorHAnsi" w:hAnsiTheme="minorHAnsi" w:cstheme="minorHAnsi"/>
          <w:bCs/>
          <w:szCs w:val="22"/>
        </w:rPr>
        <w:t>Allen Dillingham</w:t>
      </w:r>
    </w:p>
    <w:p w14:paraId="37E2F390" w14:textId="77777777" w:rsidR="00343096" w:rsidRPr="00B65C1B" w:rsidRDefault="00343096" w:rsidP="00F30389">
      <w:pPr>
        <w:pStyle w:val="PlainText"/>
        <w:rPr>
          <w:rFonts w:asciiTheme="minorHAnsi" w:hAnsiTheme="minorHAnsi" w:cstheme="minorHAnsi"/>
          <w:b/>
          <w:szCs w:val="22"/>
          <w:highlight w:val="yellow"/>
        </w:rPr>
      </w:pPr>
    </w:p>
    <w:p w14:paraId="13060566" w14:textId="77777777" w:rsidR="00A7106B" w:rsidRPr="00B65C1B" w:rsidRDefault="00A7106B" w:rsidP="00A7106B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B65C1B">
        <w:rPr>
          <w:rFonts w:asciiTheme="minorHAnsi" w:hAnsiTheme="minorHAnsi" w:cstheme="minorHAnsi"/>
          <w:b/>
          <w:szCs w:val="22"/>
          <w:u w:val="single"/>
        </w:rPr>
        <w:t>Also Present were:</w:t>
      </w:r>
    </w:p>
    <w:p w14:paraId="6909D219" w14:textId="08415E28" w:rsidR="00A7106B" w:rsidRDefault="00A7106B" w:rsidP="0095752C">
      <w:pPr>
        <w:pStyle w:val="NoSpacing"/>
        <w:rPr>
          <w:rFonts w:cstheme="minorHAnsi"/>
        </w:rPr>
      </w:pPr>
      <w:r w:rsidRPr="00B65C1B">
        <w:rPr>
          <w:rFonts w:cstheme="minorHAnsi"/>
        </w:rPr>
        <w:t xml:space="preserve">Kathy Macken </w:t>
      </w:r>
      <w:r w:rsidR="00F12F1E" w:rsidRPr="00B65C1B">
        <w:rPr>
          <w:rFonts w:cstheme="minorHAnsi"/>
        </w:rPr>
        <w:t xml:space="preserve">– </w:t>
      </w:r>
      <w:r w:rsidRPr="00B65C1B">
        <w:rPr>
          <w:rFonts w:cstheme="minorHAnsi"/>
        </w:rPr>
        <w:t>Executive Director, Clay County Children’s Services Fund</w:t>
      </w:r>
    </w:p>
    <w:p w14:paraId="4EC5D0BD" w14:textId="541988F3" w:rsidR="00F667D1" w:rsidRPr="00B65C1B" w:rsidRDefault="00F667D1" w:rsidP="0095752C">
      <w:pPr>
        <w:pStyle w:val="NoSpacing"/>
        <w:rPr>
          <w:rFonts w:cstheme="minorHAnsi"/>
        </w:rPr>
      </w:pPr>
      <w:r>
        <w:rPr>
          <w:rFonts w:cstheme="minorHAnsi"/>
        </w:rPr>
        <w:t>Peggy Nichols – Executive Assistant, Clay County Children’s Services Fund</w:t>
      </w:r>
    </w:p>
    <w:p w14:paraId="38CE0431" w14:textId="58F7C2C5" w:rsidR="00A7106B" w:rsidRPr="00B65C1B" w:rsidRDefault="00A7106B" w:rsidP="0095752C">
      <w:pPr>
        <w:pStyle w:val="NoSpacing"/>
        <w:rPr>
          <w:rFonts w:cstheme="minorHAnsi"/>
        </w:rPr>
      </w:pPr>
      <w:r w:rsidRPr="00B65C1B">
        <w:rPr>
          <w:rFonts w:cstheme="minorHAnsi"/>
        </w:rPr>
        <w:t xml:space="preserve">Sarah Forgey </w:t>
      </w:r>
      <w:r w:rsidR="00F12F1E" w:rsidRPr="00B65C1B">
        <w:rPr>
          <w:rFonts w:cstheme="minorHAnsi"/>
        </w:rPr>
        <w:t xml:space="preserve">– </w:t>
      </w:r>
      <w:r w:rsidRPr="00B65C1B">
        <w:rPr>
          <w:rFonts w:cstheme="minorHAnsi"/>
        </w:rPr>
        <w:t>Greater Kansas City Community Foundation staff</w:t>
      </w:r>
    </w:p>
    <w:p w14:paraId="1BADD56B" w14:textId="0667494A" w:rsidR="00A14CE0" w:rsidRDefault="00A7106B" w:rsidP="0095752C">
      <w:pPr>
        <w:pStyle w:val="NoSpacing"/>
        <w:rPr>
          <w:rFonts w:cstheme="minorHAnsi"/>
        </w:rPr>
      </w:pPr>
      <w:r w:rsidRPr="00B65C1B">
        <w:rPr>
          <w:rFonts w:cstheme="minorHAnsi"/>
        </w:rPr>
        <w:t xml:space="preserve">Afton Baxter </w:t>
      </w:r>
      <w:r w:rsidR="00F12F1E" w:rsidRPr="00B65C1B">
        <w:rPr>
          <w:rFonts w:cstheme="minorHAnsi"/>
        </w:rPr>
        <w:t xml:space="preserve">– </w:t>
      </w:r>
      <w:r w:rsidRPr="00B65C1B">
        <w:rPr>
          <w:rFonts w:cstheme="minorHAnsi"/>
        </w:rPr>
        <w:t>Greater Kansas City Community Foundation staff</w:t>
      </w:r>
    </w:p>
    <w:p w14:paraId="32DB811A" w14:textId="0706AC81" w:rsidR="00924C02" w:rsidRPr="00FF66EC" w:rsidRDefault="00924C02" w:rsidP="00924C02">
      <w:pPr>
        <w:pStyle w:val="NoSpacing"/>
        <w:rPr>
          <w:rFonts w:cstheme="minorHAnsi"/>
        </w:rPr>
      </w:pPr>
      <w:r w:rsidRPr="00FF66EC">
        <w:rPr>
          <w:rFonts w:cstheme="minorHAnsi"/>
        </w:rPr>
        <w:t>Joseph Jefferson – Ability KC</w:t>
      </w:r>
    </w:p>
    <w:p w14:paraId="0AE49B63" w14:textId="5700DF82" w:rsidR="00E43D1C" w:rsidRPr="004D5CB5" w:rsidRDefault="00E43D1C" w:rsidP="00924C02">
      <w:pPr>
        <w:pStyle w:val="NoSpacing"/>
        <w:rPr>
          <w:rFonts w:cstheme="minorHAnsi"/>
        </w:rPr>
      </w:pPr>
      <w:r w:rsidRPr="004D5CB5">
        <w:rPr>
          <w:rFonts w:cstheme="minorHAnsi"/>
        </w:rPr>
        <w:t>Becky Clark – Assistance League of Kansas City</w:t>
      </w:r>
    </w:p>
    <w:p w14:paraId="531A9143" w14:textId="1BF783E3" w:rsidR="001F7BB9" w:rsidRPr="004D5CB5" w:rsidRDefault="001F7BB9" w:rsidP="0095752C">
      <w:pPr>
        <w:pStyle w:val="NoSpacing"/>
        <w:rPr>
          <w:rFonts w:cstheme="minorHAnsi"/>
        </w:rPr>
      </w:pPr>
      <w:r w:rsidRPr="004D5CB5">
        <w:rPr>
          <w:rFonts w:cstheme="minorHAnsi"/>
        </w:rPr>
        <w:t>Amy Stoll – Down Syndrome Innovations</w:t>
      </w:r>
    </w:p>
    <w:p w14:paraId="049F5220" w14:textId="7783C313" w:rsidR="00924C02" w:rsidRDefault="00924C02" w:rsidP="0095752C">
      <w:pPr>
        <w:pStyle w:val="NoSpacing"/>
        <w:rPr>
          <w:rFonts w:cstheme="minorHAnsi"/>
        </w:rPr>
      </w:pPr>
      <w:r w:rsidRPr="00EA33BB">
        <w:rPr>
          <w:rFonts w:cstheme="minorHAnsi"/>
        </w:rPr>
        <w:t>Amy Gorton – Easterseals Midwest</w:t>
      </w:r>
    </w:p>
    <w:p w14:paraId="14DFB01C" w14:textId="22D9234D" w:rsidR="004D5CB5" w:rsidRDefault="004D5CB5" w:rsidP="0095752C">
      <w:pPr>
        <w:pStyle w:val="NoSpacing"/>
        <w:rPr>
          <w:rFonts w:cstheme="minorHAnsi"/>
        </w:rPr>
      </w:pPr>
      <w:r w:rsidRPr="004D5CB5">
        <w:rPr>
          <w:rFonts w:cstheme="minorHAnsi"/>
        </w:rPr>
        <w:t>Kristen DeHart</w:t>
      </w:r>
      <w:r>
        <w:rPr>
          <w:rFonts w:cstheme="minorHAnsi"/>
        </w:rPr>
        <w:t xml:space="preserve"> – Excelsior Spring Hospital</w:t>
      </w:r>
    </w:p>
    <w:p w14:paraId="6198D349" w14:textId="2A46E4B9" w:rsidR="004D5CB5" w:rsidRPr="00EA33BB" w:rsidRDefault="004D5CB5" w:rsidP="0095752C">
      <w:pPr>
        <w:pStyle w:val="NoSpacing"/>
        <w:rPr>
          <w:rFonts w:cstheme="minorHAnsi"/>
        </w:rPr>
      </w:pPr>
      <w:r>
        <w:rPr>
          <w:rFonts w:cstheme="minorHAnsi"/>
        </w:rPr>
        <w:t>Chris Evans – Feed Northland Kids</w:t>
      </w:r>
    </w:p>
    <w:p w14:paraId="1F1DAFE1" w14:textId="6A69B52C" w:rsidR="001F7BB9" w:rsidRDefault="00452BBE" w:rsidP="0095752C">
      <w:pPr>
        <w:pStyle w:val="NoSpacing"/>
        <w:rPr>
          <w:rFonts w:cstheme="minorHAnsi"/>
        </w:rPr>
      </w:pPr>
      <w:r w:rsidRPr="004D5CB5">
        <w:rPr>
          <w:rFonts w:cstheme="minorHAnsi"/>
        </w:rPr>
        <w:t>Pearlena Campbell – Hillcrest Transitional Housing</w:t>
      </w:r>
    </w:p>
    <w:p w14:paraId="745847F3" w14:textId="31A7A89B" w:rsidR="004D5CB5" w:rsidRPr="004D5CB5" w:rsidRDefault="004D5CB5" w:rsidP="0095752C">
      <w:pPr>
        <w:pStyle w:val="NoSpacing"/>
        <w:rPr>
          <w:rFonts w:cstheme="minorHAnsi"/>
        </w:rPr>
      </w:pPr>
      <w:r>
        <w:rPr>
          <w:rFonts w:cstheme="minorHAnsi"/>
        </w:rPr>
        <w:t>Danielle Robbins Gregory – KC Healthy Kids</w:t>
      </w:r>
    </w:p>
    <w:p w14:paraId="4B56349A" w14:textId="77777777" w:rsidR="004D5CB5" w:rsidRDefault="004D5CB5" w:rsidP="0095752C">
      <w:pPr>
        <w:pStyle w:val="NoSpacing"/>
        <w:rPr>
          <w:rFonts w:cstheme="minorHAnsi"/>
        </w:rPr>
      </w:pPr>
      <w:r>
        <w:rPr>
          <w:rFonts w:cstheme="minorHAnsi"/>
        </w:rPr>
        <w:t xml:space="preserve">Kurt Hamilton – Kearney Enrichment Council </w:t>
      </w:r>
    </w:p>
    <w:p w14:paraId="2006E3EA" w14:textId="10709D7B" w:rsidR="001F7BB9" w:rsidRPr="004D5CB5" w:rsidRDefault="004D5CB5" w:rsidP="0095752C">
      <w:pPr>
        <w:pStyle w:val="NoSpacing"/>
        <w:rPr>
          <w:rFonts w:cstheme="minorHAnsi"/>
        </w:rPr>
      </w:pPr>
      <w:r w:rsidRPr="004D5CB5">
        <w:rPr>
          <w:rFonts w:cstheme="minorHAnsi"/>
        </w:rPr>
        <w:t>Jennifer Kopp</w:t>
      </w:r>
      <w:r w:rsidR="001F7BB9" w:rsidRPr="004D5CB5">
        <w:rPr>
          <w:rFonts w:cstheme="minorHAnsi"/>
        </w:rPr>
        <w:t xml:space="preserve"> – Kearney Enrichment Council</w:t>
      </w:r>
    </w:p>
    <w:p w14:paraId="424B2F12" w14:textId="17851713" w:rsidR="00D11461" w:rsidRPr="004D5CB5" w:rsidRDefault="00D11461" w:rsidP="0095752C">
      <w:pPr>
        <w:pStyle w:val="NoSpacing"/>
        <w:rPr>
          <w:rFonts w:cstheme="minorHAnsi"/>
        </w:rPr>
      </w:pPr>
      <w:r w:rsidRPr="004D5CB5">
        <w:rPr>
          <w:rFonts w:cstheme="minorHAnsi"/>
        </w:rPr>
        <w:t>Christy May – LevelUp Kids</w:t>
      </w:r>
    </w:p>
    <w:p w14:paraId="1C3B7443" w14:textId="22822715" w:rsidR="0025753A" w:rsidRPr="00EA33BB" w:rsidRDefault="000A7ACD" w:rsidP="00AD5A41">
      <w:pPr>
        <w:pStyle w:val="NoSpacing"/>
        <w:rPr>
          <w:rFonts w:cstheme="minorHAnsi"/>
        </w:rPr>
      </w:pPr>
      <w:r w:rsidRPr="00EA33BB">
        <w:rPr>
          <w:rFonts w:cstheme="minorHAnsi"/>
        </w:rPr>
        <w:t xml:space="preserve">Julie Youngers – Mattie Rhodes Center </w:t>
      </w:r>
    </w:p>
    <w:p w14:paraId="7B392A84" w14:textId="77777777" w:rsidR="00EA33BB" w:rsidRPr="00EA33BB" w:rsidRDefault="00EA33BB" w:rsidP="00EA33BB">
      <w:pPr>
        <w:pStyle w:val="NoSpacing"/>
        <w:rPr>
          <w:rFonts w:cstheme="minorHAnsi"/>
        </w:rPr>
      </w:pPr>
      <w:r w:rsidRPr="00EA33BB">
        <w:rPr>
          <w:rFonts w:cstheme="minorHAnsi"/>
        </w:rPr>
        <w:t>Cassidy Childerston – Missouri City School District</w:t>
      </w:r>
    </w:p>
    <w:p w14:paraId="76222020" w14:textId="31D00D99" w:rsidR="00EA33BB" w:rsidRPr="00EA33BB" w:rsidRDefault="00EA33BB" w:rsidP="00AD5A41">
      <w:pPr>
        <w:pStyle w:val="NoSpacing"/>
        <w:rPr>
          <w:rFonts w:cstheme="minorHAnsi"/>
        </w:rPr>
      </w:pPr>
      <w:r w:rsidRPr="00EA33BB">
        <w:rPr>
          <w:rFonts w:cstheme="minorHAnsi"/>
        </w:rPr>
        <w:t>Tammy Johnson – Missouri City School District</w:t>
      </w:r>
    </w:p>
    <w:p w14:paraId="12D7C3AC" w14:textId="4939B73E" w:rsidR="00EA33BB" w:rsidRPr="00EA33BB" w:rsidRDefault="00EA33BB" w:rsidP="00AD5A41">
      <w:pPr>
        <w:pStyle w:val="NoSpacing"/>
        <w:rPr>
          <w:rFonts w:cstheme="minorHAnsi"/>
        </w:rPr>
      </w:pPr>
      <w:r w:rsidRPr="00EA33BB">
        <w:rPr>
          <w:rFonts w:cstheme="minorHAnsi"/>
        </w:rPr>
        <w:t xml:space="preserve">Teresa McKown – Missouri City School District </w:t>
      </w:r>
    </w:p>
    <w:p w14:paraId="13EC4D17" w14:textId="1666E61D" w:rsidR="004D5CB5" w:rsidRPr="004D5CB5" w:rsidRDefault="004D5CB5" w:rsidP="00AD5A41">
      <w:pPr>
        <w:pStyle w:val="NoSpacing"/>
        <w:rPr>
          <w:rFonts w:cstheme="minorHAnsi"/>
        </w:rPr>
      </w:pPr>
      <w:r w:rsidRPr="004D5CB5">
        <w:rPr>
          <w:rFonts w:cstheme="minorHAnsi"/>
        </w:rPr>
        <w:t>Josh King – MOCSA</w:t>
      </w:r>
    </w:p>
    <w:p w14:paraId="2FBBF8AB" w14:textId="26FA465A" w:rsidR="00924C02" w:rsidRPr="004D5CB5" w:rsidRDefault="004D5CB5" w:rsidP="00AD5A41">
      <w:pPr>
        <w:pStyle w:val="NoSpacing"/>
        <w:rPr>
          <w:rFonts w:cstheme="minorHAnsi"/>
        </w:rPr>
      </w:pPr>
      <w:r w:rsidRPr="004D5CB5">
        <w:rPr>
          <w:rFonts w:cstheme="minorHAnsi"/>
        </w:rPr>
        <w:t>Sarah Walker</w:t>
      </w:r>
      <w:r w:rsidR="001F7BB9" w:rsidRPr="004D5CB5">
        <w:rPr>
          <w:rFonts w:cstheme="minorHAnsi"/>
        </w:rPr>
        <w:t xml:space="preserve"> – Northland Early Education Center</w:t>
      </w:r>
    </w:p>
    <w:p w14:paraId="3F010AFB" w14:textId="77777777" w:rsidR="004D5CB5" w:rsidRDefault="004D5CB5" w:rsidP="00AD5A41">
      <w:pPr>
        <w:pStyle w:val="NoSpacing"/>
        <w:rPr>
          <w:rFonts w:cstheme="minorHAnsi"/>
        </w:rPr>
      </w:pPr>
      <w:r>
        <w:rPr>
          <w:rFonts w:cstheme="minorHAnsi"/>
        </w:rPr>
        <w:t>Shaney Othic – Northland Therapeutic Riding Center</w:t>
      </w:r>
    </w:p>
    <w:p w14:paraId="368EF677" w14:textId="10C70B16" w:rsidR="007649BD" w:rsidRPr="00FF66EC" w:rsidRDefault="007649BD" w:rsidP="00AD5A41">
      <w:pPr>
        <w:pStyle w:val="NoSpacing"/>
        <w:rPr>
          <w:rFonts w:cstheme="minorHAnsi"/>
        </w:rPr>
      </w:pPr>
      <w:r w:rsidRPr="00FF66EC">
        <w:rPr>
          <w:rFonts w:cstheme="minorHAnsi"/>
        </w:rPr>
        <w:t>Denise Harwood – Smithville School District</w:t>
      </w:r>
    </w:p>
    <w:p w14:paraId="6C6E0363" w14:textId="77777777" w:rsidR="002F2FEE" w:rsidRPr="00FF66EC" w:rsidRDefault="002F2FEE" w:rsidP="00AD5A41">
      <w:pPr>
        <w:pStyle w:val="NoSpacing"/>
        <w:rPr>
          <w:rFonts w:cstheme="minorHAnsi"/>
        </w:rPr>
      </w:pPr>
      <w:r w:rsidRPr="00FF66EC">
        <w:rPr>
          <w:rFonts w:cstheme="minorHAnsi"/>
        </w:rPr>
        <w:t>Dennis Meier – Synergy Services</w:t>
      </w:r>
    </w:p>
    <w:p w14:paraId="0DAC0593" w14:textId="031F8CED" w:rsidR="002F2FEE" w:rsidRPr="00EA33BB" w:rsidRDefault="00AD5A41" w:rsidP="00AD5A41">
      <w:pPr>
        <w:pStyle w:val="NoSpacing"/>
        <w:rPr>
          <w:rFonts w:cstheme="minorHAnsi"/>
        </w:rPr>
      </w:pPr>
      <w:r w:rsidRPr="00EA33BB">
        <w:rPr>
          <w:rFonts w:cstheme="minorHAnsi"/>
        </w:rPr>
        <w:t xml:space="preserve">Gwen O’Brien – Synergy Services </w:t>
      </w:r>
    </w:p>
    <w:p w14:paraId="767C7D77" w14:textId="639F7621" w:rsidR="001F7BB9" w:rsidRPr="004D5CB5" w:rsidRDefault="004D5CB5" w:rsidP="00AD5A41">
      <w:pPr>
        <w:pStyle w:val="NoSpacing"/>
        <w:rPr>
          <w:rFonts w:cstheme="minorHAnsi"/>
        </w:rPr>
      </w:pPr>
      <w:r w:rsidRPr="004D5CB5">
        <w:rPr>
          <w:rFonts w:cstheme="minorHAnsi"/>
        </w:rPr>
        <w:t>Jocelyn Mourning</w:t>
      </w:r>
      <w:r w:rsidR="001F7BB9" w:rsidRPr="004D5CB5">
        <w:rPr>
          <w:rFonts w:cstheme="minorHAnsi"/>
        </w:rPr>
        <w:t xml:space="preserve"> – The Family Conservancy</w:t>
      </w:r>
    </w:p>
    <w:p w14:paraId="2DBFAF67" w14:textId="59752D78" w:rsidR="00EC5558" w:rsidRPr="001F7BB9" w:rsidRDefault="00611E4B" w:rsidP="00F30389">
      <w:pPr>
        <w:pStyle w:val="PlainText"/>
        <w:rPr>
          <w:rFonts w:asciiTheme="minorHAnsi" w:hAnsiTheme="minorHAnsi" w:cstheme="minorHAnsi"/>
          <w:bCs/>
          <w:szCs w:val="22"/>
        </w:rPr>
      </w:pPr>
      <w:r w:rsidRPr="004D5CB5">
        <w:rPr>
          <w:rFonts w:asciiTheme="minorHAnsi" w:hAnsiTheme="minorHAnsi" w:cstheme="minorHAnsi"/>
          <w:bCs/>
          <w:szCs w:val="22"/>
        </w:rPr>
        <w:t>Shannon Hallauer – Tri-County Mental Health Services</w:t>
      </w:r>
    </w:p>
    <w:p w14:paraId="3330EDFD" w14:textId="7C74435C" w:rsidR="00611E4B" w:rsidRDefault="00611E4B" w:rsidP="00F30389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</w:p>
    <w:p w14:paraId="13492533" w14:textId="77777777" w:rsidR="001F7BB9" w:rsidRPr="00B65C1B" w:rsidRDefault="001F7BB9" w:rsidP="00F30389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</w:p>
    <w:p w14:paraId="7CE67017" w14:textId="31DFFFAC" w:rsidR="00F30389" w:rsidRPr="00B65C1B" w:rsidRDefault="00F30389" w:rsidP="00F30389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B65C1B">
        <w:rPr>
          <w:rFonts w:asciiTheme="minorHAnsi" w:hAnsiTheme="minorHAnsi" w:cstheme="minorHAnsi"/>
          <w:b/>
          <w:szCs w:val="22"/>
          <w:u w:val="single"/>
        </w:rPr>
        <w:t>Call to Order</w:t>
      </w:r>
    </w:p>
    <w:p w14:paraId="214CA938" w14:textId="31D92AAA" w:rsidR="00F30389" w:rsidRPr="00B65C1B" w:rsidRDefault="00065478" w:rsidP="00F30389">
      <w:pPr>
        <w:pStyle w:val="PlainText"/>
        <w:rPr>
          <w:rFonts w:asciiTheme="minorHAnsi" w:hAnsiTheme="minorHAnsi" w:cstheme="minorHAnsi"/>
          <w:szCs w:val="22"/>
        </w:rPr>
      </w:pPr>
      <w:r w:rsidRPr="00B65C1B">
        <w:rPr>
          <w:rFonts w:asciiTheme="minorHAnsi" w:hAnsiTheme="minorHAnsi" w:cstheme="minorHAnsi"/>
          <w:szCs w:val="22"/>
        </w:rPr>
        <w:t>Ken Honeck</w:t>
      </w:r>
      <w:r w:rsidR="00F30389" w:rsidRPr="00B65C1B">
        <w:rPr>
          <w:rFonts w:asciiTheme="minorHAnsi" w:hAnsiTheme="minorHAnsi" w:cstheme="minorHAnsi"/>
          <w:szCs w:val="22"/>
        </w:rPr>
        <w:t xml:space="preserve"> called the meeting to order at 8:</w:t>
      </w:r>
      <w:r w:rsidR="00A7106B" w:rsidRPr="00B65C1B">
        <w:rPr>
          <w:rFonts w:asciiTheme="minorHAnsi" w:hAnsiTheme="minorHAnsi" w:cstheme="minorHAnsi"/>
          <w:szCs w:val="22"/>
        </w:rPr>
        <w:t>3</w:t>
      </w:r>
      <w:r w:rsidR="00BA1453">
        <w:rPr>
          <w:rFonts w:asciiTheme="minorHAnsi" w:hAnsiTheme="minorHAnsi" w:cstheme="minorHAnsi"/>
          <w:szCs w:val="22"/>
        </w:rPr>
        <w:t>2</w:t>
      </w:r>
      <w:r w:rsidR="00B95711" w:rsidRPr="00B65C1B">
        <w:rPr>
          <w:rFonts w:asciiTheme="minorHAnsi" w:hAnsiTheme="minorHAnsi" w:cstheme="minorHAnsi"/>
          <w:szCs w:val="22"/>
        </w:rPr>
        <w:t xml:space="preserve"> a.m. </w:t>
      </w:r>
    </w:p>
    <w:p w14:paraId="4D158176" w14:textId="77777777" w:rsidR="002F68FB" w:rsidRDefault="002F68FB" w:rsidP="00F30389">
      <w:pPr>
        <w:pStyle w:val="PlainText"/>
        <w:rPr>
          <w:rFonts w:asciiTheme="minorHAnsi" w:hAnsiTheme="minorHAnsi" w:cstheme="minorHAnsi"/>
          <w:szCs w:val="22"/>
        </w:rPr>
      </w:pPr>
    </w:p>
    <w:p w14:paraId="15047F25" w14:textId="53D30FF5" w:rsidR="00F30389" w:rsidRPr="00B65C1B" w:rsidRDefault="00F30389" w:rsidP="00F30389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B65C1B">
        <w:rPr>
          <w:rFonts w:asciiTheme="minorHAnsi" w:hAnsiTheme="minorHAnsi" w:cstheme="minorHAnsi"/>
          <w:b/>
          <w:szCs w:val="22"/>
          <w:u w:val="single"/>
        </w:rPr>
        <w:t>Roll Call</w:t>
      </w:r>
    </w:p>
    <w:p w14:paraId="17C59C38" w14:textId="77777777" w:rsidR="00E97255" w:rsidRDefault="00815792" w:rsidP="002876D6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John McGovern</w:t>
      </w:r>
      <w:r w:rsidR="00C01D30">
        <w:rPr>
          <w:rFonts w:asciiTheme="minorHAnsi" w:hAnsiTheme="minorHAnsi" w:cstheme="minorHAnsi"/>
          <w:szCs w:val="22"/>
        </w:rPr>
        <w:t xml:space="preserve"> </w:t>
      </w:r>
      <w:r w:rsidR="00535726" w:rsidRPr="00B65C1B">
        <w:rPr>
          <w:rFonts w:asciiTheme="minorHAnsi" w:hAnsiTheme="minorHAnsi" w:cstheme="minorHAnsi"/>
          <w:szCs w:val="22"/>
        </w:rPr>
        <w:t>called roll</w:t>
      </w:r>
      <w:r>
        <w:rPr>
          <w:rFonts w:asciiTheme="minorHAnsi" w:hAnsiTheme="minorHAnsi" w:cstheme="minorHAnsi"/>
          <w:szCs w:val="22"/>
        </w:rPr>
        <w:t>.</w:t>
      </w:r>
      <w:r w:rsidR="00063E61">
        <w:rPr>
          <w:rFonts w:asciiTheme="minorHAnsi" w:hAnsiTheme="minorHAnsi" w:cstheme="minorHAnsi"/>
          <w:szCs w:val="22"/>
        </w:rPr>
        <w:t xml:space="preserve"> Allen Dillingham </w:t>
      </w:r>
      <w:r w:rsidR="00453D4F">
        <w:rPr>
          <w:rFonts w:asciiTheme="minorHAnsi" w:hAnsiTheme="minorHAnsi" w:cstheme="minorHAnsi"/>
          <w:szCs w:val="22"/>
        </w:rPr>
        <w:t>and Bruce Culley were</w:t>
      </w:r>
      <w:r w:rsidR="00063E61">
        <w:rPr>
          <w:rFonts w:asciiTheme="minorHAnsi" w:hAnsiTheme="minorHAnsi" w:cstheme="minorHAnsi"/>
          <w:szCs w:val="22"/>
        </w:rPr>
        <w:t xml:space="preserve"> excused. All other board members were present.</w:t>
      </w:r>
      <w:r>
        <w:rPr>
          <w:rFonts w:asciiTheme="minorHAnsi" w:hAnsiTheme="minorHAnsi" w:cstheme="minorHAnsi"/>
          <w:szCs w:val="22"/>
        </w:rPr>
        <w:t xml:space="preserve"> </w:t>
      </w:r>
      <w:r w:rsidR="005C7208">
        <w:rPr>
          <w:rFonts w:asciiTheme="minorHAnsi" w:hAnsiTheme="minorHAnsi" w:cstheme="minorHAnsi"/>
          <w:szCs w:val="22"/>
        </w:rPr>
        <w:t xml:space="preserve"> </w:t>
      </w:r>
    </w:p>
    <w:p w14:paraId="04FE06F5" w14:textId="59DD3EF8" w:rsidR="002876D6" w:rsidRPr="00E97255" w:rsidRDefault="00CE0202" w:rsidP="002876D6">
      <w:pPr>
        <w:pStyle w:val="PlainText"/>
        <w:rPr>
          <w:rFonts w:asciiTheme="minorHAnsi" w:hAnsiTheme="minorHAnsi" w:cstheme="minorHAnsi"/>
          <w:szCs w:val="22"/>
        </w:rPr>
      </w:pPr>
      <w:r w:rsidRPr="00B65C1B">
        <w:rPr>
          <w:rFonts w:asciiTheme="minorHAnsi" w:hAnsiTheme="minorHAnsi" w:cstheme="minorHAnsi"/>
          <w:szCs w:val="22"/>
        </w:rPr>
        <w:lastRenderedPageBreak/>
        <w:br/>
      </w:r>
      <w:r w:rsidR="002876D6" w:rsidRPr="00B65C1B">
        <w:rPr>
          <w:rFonts w:asciiTheme="minorHAnsi" w:hAnsiTheme="minorHAnsi" w:cstheme="minorHAnsi"/>
          <w:b/>
          <w:szCs w:val="22"/>
          <w:u w:val="single"/>
        </w:rPr>
        <w:t>Approve/Amend Agenda Items</w:t>
      </w:r>
    </w:p>
    <w:p w14:paraId="7EBCA846" w14:textId="222B7241" w:rsidR="00C01D30" w:rsidRPr="00D57DBE" w:rsidRDefault="002876D6" w:rsidP="00F275D5">
      <w:pPr>
        <w:pStyle w:val="PlainText"/>
        <w:rPr>
          <w:rFonts w:asciiTheme="minorHAnsi" w:hAnsiTheme="minorHAnsi" w:cstheme="minorHAnsi"/>
          <w:szCs w:val="22"/>
        </w:rPr>
      </w:pPr>
      <w:r w:rsidRPr="005C7208">
        <w:rPr>
          <w:rFonts w:asciiTheme="minorHAnsi" w:hAnsiTheme="minorHAnsi" w:cstheme="minorHAnsi"/>
          <w:szCs w:val="22"/>
        </w:rPr>
        <w:t>The board reviewed the agenda for the</w:t>
      </w:r>
      <w:r w:rsidR="00895748" w:rsidRPr="005C7208">
        <w:rPr>
          <w:rFonts w:asciiTheme="minorHAnsi" w:hAnsiTheme="minorHAnsi" w:cstheme="minorHAnsi"/>
          <w:szCs w:val="22"/>
        </w:rPr>
        <w:t xml:space="preserve"> </w:t>
      </w:r>
      <w:r w:rsidR="000A06A7">
        <w:rPr>
          <w:rFonts w:asciiTheme="minorHAnsi" w:hAnsiTheme="minorHAnsi" w:cstheme="minorHAnsi"/>
          <w:szCs w:val="22"/>
        </w:rPr>
        <w:t>July 19</w:t>
      </w:r>
      <w:r w:rsidR="00815792" w:rsidRPr="005C7208">
        <w:rPr>
          <w:rFonts w:asciiTheme="minorHAnsi" w:hAnsiTheme="minorHAnsi" w:cstheme="minorHAnsi"/>
          <w:szCs w:val="22"/>
        </w:rPr>
        <w:t>, 2022</w:t>
      </w:r>
      <w:r w:rsidR="00C60136" w:rsidRPr="005C7208">
        <w:rPr>
          <w:rFonts w:asciiTheme="minorHAnsi" w:hAnsiTheme="minorHAnsi" w:cstheme="minorHAnsi"/>
          <w:szCs w:val="22"/>
        </w:rPr>
        <w:t xml:space="preserve"> </w:t>
      </w:r>
      <w:r w:rsidRPr="005C7208">
        <w:rPr>
          <w:rFonts w:asciiTheme="minorHAnsi" w:hAnsiTheme="minorHAnsi" w:cstheme="minorHAnsi"/>
          <w:szCs w:val="22"/>
        </w:rPr>
        <w:t>meeting</w:t>
      </w:r>
      <w:r w:rsidR="00D07FF8" w:rsidRPr="00063E61">
        <w:rPr>
          <w:rFonts w:asciiTheme="minorHAnsi" w:hAnsiTheme="minorHAnsi" w:cstheme="minorHAnsi"/>
          <w:szCs w:val="22"/>
        </w:rPr>
        <w:t>.</w:t>
      </w:r>
      <w:r w:rsidR="00010465" w:rsidRPr="00063E61">
        <w:rPr>
          <w:rFonts w:asciiTheme="minorHAnsi" w:hAnsiTheme="minorHAnsi" w:cstheme="minorHAnsi"/>
          <w:szCs w:val="22"/>
        </w:rPr>
        <w:t xml:space="preserve"> </w:t>
      </w:r>
      <w:r w:rsidR="00063E61" w:rsidRPr="00063E61">
        <w:rPr>
          <w:rFonts w:asciiTheme="minorHAnsi" w:hAnsiTheme="minorHAnsi" w:cstheme="minorHAnsi"/>
          <w:szCs w:val="22"/>
        </w:rPr>
        <w:t>John McGovern</w:t>
      </w:r>
      <w:r w:rsidR="005C7208" w:rsidRPr="00063E61">
        <w:rPr>
          <w:rFonts w:asciiTheme="minorHAnsi" w:hAnsiTheme="minorHAnsi" w:cstheme="minorHAnsi"/>
          <w:szCs w:val="22"/>
        </w:rPr>
        <w:t xml:space="preserve"> </w:t>
      </w:r>
      <w:r w:rsidR="00452BBE" w:rsidRPr="00063E61">
        <w:rPr>
          <w:rFonts w:asciiTheme="minorHAnsi" w:hAnsiTheme="minorHAnsi" w:cstheme="minorHAnsi"/>
          <w:szCs w:val="22"/>
        </w:rPr>
        <w:t>moved to approve the agenda</w:t>
      </w:r>
      <w:r w:rsidR="003E2F4F" w:rsidRPr="00063E61">
        <w:rPr>
          <w:rFonts w:asciiTheme="minorHAnsi" w:hAnsiTheme="minorHAnsi" w:cstheme="minorHAnsi"/>
          <w:szCs w:val="22"/>
        </w:rPr>
        <w:t xml:space="preserve">. </w:t>
      </w:r>
      <w:r w:rsidR="00063E61" w:rsidRPr="00063E61">
        <w:rPr>
          <w:rFonts w:asciiTheme="minorHAnsi" w:hAnsiTheme="minorHAnsi" w:cstheme="minorHAnsi"/>
          <w:szCs w:val="22"/>
        </w:rPr>
        <w:t>Pastor Robert Franseen</w:t>
      </w:r>
      <w:r w:rsidR="005C7208" w:rsidRPr="00063E61">
        <w:rPr>
          <w:rFonts w:asciiTheme="minorHAnsi" w:hAnsiTheme="minorHAnsi" w:cstheme="minorHAnsi"/>
          <w:szCs w:val="22"/>
        </w:rPr>
        <w:t xml:space="preserve"> </w:t>
      </w:r>
      <w:r w:rsidR="00452BBE" w:rsidRPr="00063E61">
        <w:rPr>
          <w:rFonts w:asciiTheme="minorHAnsi" w:hAnsiTheme="minorHAnsi" w:cstheme="minorHAnsi"/>
          <w:szCs w:val="22"/>
        </w:rPr>
        <w:t>seconded the motion</w:t>
      </w:r>
      <w:r w:rsidR="003E2F4F" w:rsidRPr="00063E61">
        <w:rPr>
          <w:rFonts w:asciiTheme="minorHAnsi" w:hAnsiTheme="minorHAnsi" w:cstheme="minorHAnsi"/>
          <w:szCs w:val="22"/>
        </w:rPr>
        <w:t xml:space="preserve"> and the board voted in favor 7-0.</w:t>
      </w:r>
    </w:p>
    <w:p w14:paraId="0A8B75B4" w14:textId="77777777" w:rsidR="00343096" w:rsidRPr="00C01D30" w:rsidRDefault="00343096" w:rsidP="00F275D5">
      <w:pPr>
        <w:pStyle w:val="PlainText"/>
        <w:rPr>
          <w:rFonts w:asciiTheme="minorHAnsi" w:hAnsiTheme="minorHAnsi" w:cstheme="minorHAnsi"/>
          <w:bCs/>
          <w:szCs w:val="22"/>
        </w:rPr>
      </w:pPr>
    </w:p>
    <w:p w14:paraId="2ADDE290" w14:textId="30040356" w:rsidR="00F275D5" w:rsidRPr="00B65C1B" w:rsidRDefault="00F275D5" w:rsidP="00F275D5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 w:rsidRPr="00B65C1B">
        <w:rPr>
          <w:rFonts w:asciiTheme="minorHAnsi" w:hAnsiTheme="minorHAnsi" w:cstheme="minorHAnsi"/>
          <w:b/>
          <w:szCs w:val="22"/>
          <w:u w:val="single"/>
        </w:rPr>
        <w:t>Approval of Minutes</w:t>
      </w:r>
    </w:p>
    <w:p w14:paraId="72361DEE" w14:textId="10AB3138" w:rsidR="00250EC1" w:rsidRPr="00B65C1B" w:rsidRDefault="00063E61" w:rsidP="002876D6">
      <w:pPr>
        <w:pStyle w:val="PlainText"/>
        <w:rPr>
          <w:rFonts w:asciiTheme="minorHAnsi" w:hAnsiTheme="minorHAnsi" w:cstheme="minorHAnsi"/>
          <w:szCs w:val="22"/>
        </w:rPr>
      </w:pPr>
      <w:r w:rsidRPr="00063E61">
        <w:rPr>
          <w:rFonts w:asciiTheme="minorHAnsi" w:hAnsiTheme="minorHAnsi" w:cstheme="minorHAnsi"/>
          <w:szCs w:val="22"/>
        </w:rPr>
        <w:t>Deb Hermann</w:t>
      </w:r>
      <w:r w:rsidR="00F667D1" w:rsidRPr="00063E61">
        <w:rPr>
          <w:rFonts w:asciiTheme="minorHAnsi" w:hAnsiTheme="minorHAnsi" w:cstheme="minorHAnsi"/>
          <w:szCs w:val="22"/>
        </w:rPr>
        <w:t xml:space="preserve"> </w:t>
      </w:r>
      <w:r w:rsidR="00E6367C" w:rsidRPr="00063E61">
        <w:rPr>
          <w:rFonts w:asciiTheme="minorHAnsi" w:hAnsiTheme="minorHAnsi" w:cstheme="minorHAnsi"/>
          <w:szCs w:val="22"/>
        </w:rPr>
        <w:t>made a motion to approve the minutes</w:t>
      </w:r>
      <w:r w:rsidR="001553E5" w:rsidRPr="00063E61">
        <w:rPr>
          <w:rFonts w:asciiTheme="minorHAnsi" w:hAnsiTheme="minorHAnsi" w:cstheme="minorHAnsi"/>
          <w:szCs w:val="22"/>
        </w:rPr>
        <w:t xml:space="preserve"> from the </w:t>
      </w:r>
      <w:r w:rsidR="000A06A7" w:rsidRPr="00063E61">
        <w:rPr>
          <w:rFonts w:asciiTheme="minorHAnsi" w:hAnsiTheme="minorHAnsi" w:cstheme="minorHAnsi"/>
          <w:szCs w:val="22"/>
        </w:rPr>
        <w:t>June 15</w:t>
      </w:r>
      <w:r w:rsidR="00895748" w:rsidRPr="00063E61">
        <w:rPr>
          <w:rFonts w:asciiTheme="minorHAnsi" w:hAnsiTheme="minorHAnsi" w:cstheme="minorHAnsi"/>
          <w:szCs w:val="22"/>
        </w:rPr>
        <w:t xml:space="preserve">, 2022 </w:t>
      </w:r>
      <w:r w:rsidR="001553E5" w:rsidRPr="00063E61">
        <w:t>meeting</w:t>
      </w:r>
      <w:r w:rsidR="00E6367C" w:rsidRPr="00063E61">
        <w:rPr>
          <w:rFonts w:asciiTheme="minorHAnsi" w:hAnsiTheme="minorHAnsi" w:cstheme="minorHAnsi"/>
          <w:szCs w:val="22"/>
        </w:rPr>
        <w:t>.</w:t>
      </w:r>
      <w:r w:rsidR="00182CB5" w:rsidRPr="00063E61">
        <w:rPr>
          <w:rFonts w:asciiTheme="minorHAnsi" w:hAnsiTheme="minorHAnsi" w:cstheme="minorHAnsi"/>
          <w:szCs w:val="22"/>
        </w:rPr>
        <w:t xml:space="preserve"> John McGovern </w:t>
      </w:r>
      <w:r w:rsidR="00486B7B" w:rsidRPr="00063E61">
        <w:rPr>
          <w:rFonts w:asciiTheme="minorHAnsi" w:hAnsiTheme="minorHAnsi" w:cstheme="minorHAnsi"/>
          <w:szCs w:val="22"/>
        </w:rPr>
        <w:t>seconded the motion</w:t>
      </w:r>
      <w:r w:rsidR="00E6367C" w:rsidRPr="00063E61">
        <w:rPr>
          <w:rFonts w:asciiTheme="minorHAnsi" w:hAnsiTheme="minorHAnsi" w:cstheme="minorHAnsi"/>
          <w:szCs w:val="22"/>
        </w:rPr>
        <w:t xml:space="preserve"> and t</w:t>
      </w:r>
      <w:r w:rsidR="00486B7B" w:rsidRPr="00063E61">
        <w:rPr>
          <w:rFonts w:asciiTheme="minorHAnsi" w:hAnsiTheme="minorHAnsi" w:cstheme="minorHAnsi"/>
          <w:szCs w:val="22"/>
        </w:rPr>
        <w:t xml:space="preserve">he board voted in favor </w:t>
      </w:r>
      <w:r w:rsidR="00182CB5" w:rsidRPr="00063E61">
        <w:rPr>
          <w:rFonts w:asciiTheme="minorHAnsi" w:hAnsiTheme="minorHAnsi" w:cstheme="minorHAnsi"/>
          <w:szCs w:val="22"/>
        </w:rPr>
        <w:t>7</w:t>
      </w:r>
      <w:r w:rsidR="00486B7B" w:rsidRPr="00063E61">
        <w:rPr>
          <w:rFonts w:asciiTheme="minorHAnsi" w:hAnsiTheme="minorHAnsi" w:cstheme="minorHAnsi"/>
          <w:szCs w:val="22"/>
        </w:rPr>
        <w:t>-0.</w:t>
      </w:r>
      <w:r w:rsidR="0060735F">
        <w:rPr>
          <w:rFonts w:asciiTheme="minorHAnsi" w:hAnsiTheme="minorHAnsi" w:cstheme="minorHAnsi"/>
          <w:szCs w:val="22"/>
        </w:rPr>
        <w:t xml:space="preserve"> </w:t>
      </w:r>
    </w:p>
    <w:p w14:paraId="437EDB96" w14:textId="77777777" w:rsidR="004B0CB2" w:rsidRPr="00B65C1B" w:rsidRDefault="004B0CB2" w:rsidP="002876D6">
      <w:pPr>
        <w:pStyle w:val="PlainText"/>
        <w:rPr>
          <w:rFonts w:asciiTheme="minorHAnsi" w:hAnsiTheme="minorHAnsi" w:cstheme="minorHAnsi"/>
          <w:szCs w:val="22"/>
        </w:rPr>
      </w:pPr>
    </w:p>
    <w:p w14:paraId="5B17F7C9" w14:textId="4ACE3572" w:rsidR="009803B2" w:rsidRDefault="004A5565" w:rsidP="00AF5623">
      <w:pPr>
        <w:pStyle w:val="NoSpacing"/>
        <w:rPr>
          <w:rFonts w:cstheme="minorHAnsi"/>
        </w:rPr>
      </w:pPr>
      <w:r w:rsidRPr="00B65C1B">
        <w:rPr>
          <w:rFonts w:cstheme="minorHAnsi"/>
          <w:b/>
          <w:u w:val="single"/>
        </w:rPr>
        <w:t>F</w:t>
      </w:r>
      <w:r w:rsidR="002876D6" w:rsidRPr="00B65C1B">
        <w:rPr>
          <w:rFonts w:cstheme="minorHAnsi"/>
          <w:b/>
          <w:u w:val="single"/>
        </w:rPr>
        <w:t>inance Report</w:t>
      </w:r>
      <w:r w:rsidRPr="00B65C1B">
        <w:rPr>
          <w:rFonts w:cstheme="minorHAnsi"/>
          <w:b/>
          <w:u w:val="single"/>
        </w:rPr>
        <w:br/>
      </w:r>
      <w:r w:rsidR="00063E61" w:rsidRPr="00063E61">
        <w:rPr>
          <w:rFonts w:cstheme="minorHAnsi"/>
        </w:rPr>
        <w:t>Ken</w:t>
      </w:r>
      <w:r w:rsidR="00BA1453">
        <w:rPr>
          <w:rFonts w:cstheme="minorHAnsi"/>
        </w:rPr>
        <w:t xml:space="preserve"> Honeck</w:t>
      </w:r>
      <w:r w:rsidR="00063E61" w:rsidRPr="00063E61">
        <w:rPr>
          <w:rFonts w:cstheme="minorHAnsi"/>
        </w:rPr>
        <w:t xml:space="preserve"> gave an overview of the financial report for Jun</w:t>
      </w:r>
      <w:r w:rsidR="00063E61" w:rsidRPr="006A4C7B">
        <w:rPr>
          <w:rFonts w:cstheme="minorHAnsi"/>
        </w:rPr>
        <w:t xml:space="preserve">e 2022 on behalf of </w:t>
      </w:r>
      <w:r w:rsidR="0075018B" w:rsidRPr="006A4C7B">
        <w:rPr>
          <w:rFonts w:cstheme="minorHAnsi"/>
        </w:rPr>
        <w:t>Bruce Culley</w:t>
      </w:r>
      <w:r w:rsidR="00063E61" w:rsidRPr="006A4C7B">
        <w:rPr>
          <w:rFonts w:cstheme="minorHAnsi"/>
        </w:rPr>
        <w:t>.</w:t>
      </w:r>
      <w:r w:rsidR="00E55D25" w:rsidRPr="006A4C7B">
        <w:rPr>
          <w:rFonts w:cstheme="minorHAnsi"/>
        </w:rPr>
        <w:t xml:space="preserve"> </w:t>
      </w:r>
      <w:r w:rsidR="007A7786" w:rsidRPr="006A4C7B">
        <w:rPr>
          <w:rFonts w:cstheme="minorHAnsi"/>
        </w:rPr>
        <w:t xml:space="preserve">Sales tax income in </w:t>
      </w:r>
      <w:r w:rsidR="006A4C7B" w:rsidRPr="006A4C7B">
        <w:rPr>
          <w:rFonts w:cstheme="minorHAnsi"/>
        </w:rPr>
        <w:t>June</w:t>
      </w:r>
      <w:r w:rsidR="001C4F4D" w:rsidRPr="006A4C7B">
        <w:rPr>
          <w:rFonts w:cstheme="minorHAnsi"/>
        </w:rPr>
        <w:t xml:space="preserve"> 202</w:t>
      </w:r>
      <w:r w:rsidR="00E17B85" w:rsidRPr="006A4C7B">
        <w:rPr>
          <w:rFonts w:cstheme="minorHAnsi"/>
        </w:rPr>
        <w:t xml:space="preserve">2 </w:t>
      </w:r>
      <w:r w:rsidR="006965F0" w:rsidRPr="006A4C7B">
        <w:rPr>
          <w:rFonts w:cstheme="minorHAnsi"/>
        </w:rPr>
        <w:t>totaled $</w:t>
      </w:r>
      <w:r w:rsidR="006A4C7B" w:rsidRPr="006A4C7B">
        <w:rPr>
          <w:rFonts w:cstheme="minorHAnsi"/>
        </w:rPr>
        <w:t>1,040,747</w:t>
      </w:r>
      <w:r w:rsidR="006A4C7B">
        <w:rPr>
          <w:rFonts w:cstheme="minorHAnsi"/>
        </w:rPr>
        <w:t xml:space="preserve">.30, </w:t>
      </w:r>
      <w:r w:rsidR="003C1E57" w:rsidRPr="00063E61">
        <w:rPr>
          <w:rFonts w:cstheme="minorHAnsi"/>
        </w:rPr>
        <w:t xml:space="preserve">a </w:t>
      </w:r>
      <w:r w:rsidR="006A4C7B">
        <w:rPr>
          <w:rFonts w:cstheme="minorHAnsi"/>
        </w:rPr>
        <w:t>0.72</w:t>
      </w:r>
      <w:r w:rsidR="006A2410" w:rsidRPr="006A4C7B">
        <w:rPr>
          <w:rFonts w:cstheme="minorHAnsi"/>
        </w:rPr>
        <w:t xml:space="preserve">% </w:t>
      </w:r>
      <w:r w:rsidR="003C1E57" w:rsidRPr="006A4C7B">
        <w:rPr>
          <w:rFonts w:cstheme="minorHAnsi"/>
        </w:rPr>
        <w:t>increase</w:t>
      </w:r>
      <w:r w:rsidR="006A2410" w:rsidRPr="006A4C7B">
        <w:rPr>
          <w:rFonts w:cstheme="minorHAnsi"/>
        </w:rPr>
        <w:t xml:space="preserve"> from</w:t>
      </w:r>
      <w:r w:rsidR="00063E61" w:rsidRPr="006A4C7B">
        <w:rPr>
          <w:rFonts w:cstheme="minorHAnsi"/>
        </w:rPr>
        <w:t xml:space="preserve"> June </w:t>
      </w:r>
      <w:r w:rsidR="006A4C7B">
        <w:rPr>
          <w:rFonts w:cstheme="minorHAnsi"/>
        </w:rPr>
        <w:t>2021</w:t>
      </w:r>
      <w:r w:rsidR="006A2410" w:rsidRPr="006A4C7B">
        <w:rPr>
          <w:rFonts w:cstheme="minorHAnsi"/>
        </w:rPr>
        <w:t xml:space="preserve">. </w:t>
      </w:r>
      <w:r w:rsidR="006965F0" w:rsidRPr="006A4C7B">
        <w:rPr>
          <w:rFonts w:cstheme="minorHAnsi"/>
        </w:rPr>
        <w:t xml:space="preserve">The total fund balance as </w:t>
      </w:r>
      <w:r w:rsidR="00FB5653" w:rsidRPr="006A4C7B">
        <w:rPr>
          <w:rFonts w:cstheme="minorHAnsi"/>
        </w:rPr>
        <w:t xml:space="preserve">of </w:t>
      </w:r>
      <w:r w:rsidR="006A4C7B" w:rsidRPr="006A4C7B">
        <w:rPr>
          <w:rFonts w:cstheme="minorHAnsi"/>
        </w:rPr>
        <w:t>June 30, 2022 was $18,553,865.22</w:t>
      </w:r>
      <w:r w:rsidR="006965F0" w:rsidRPr="006A4C7B">
        <w:rPr>
          <w:rFonts w:cstheme="minorHAnsi"/>
        </w:rPr>
        <w:t>, with</w:t>
      </w:r>
      <w:r w:rsidR="00A35CD2" w:rsidRPr="006A4C7B">
        <w:rPr>
          <w:rFonts w:cstheme="minorHAnsi"/>
        </w:rPr>
        <w:t xml:space="preserve"> $</w:t>
      </w:r>
      <w:r w:rsidR="006A4C7B" w:rsidRPr="006A4C7B">
        <w:rPr>
          <w:rFonts w:cstheme="minorHAnsi"/>
        </w:rPr>
        <w:t>6,105,921.91</w:t>
      </w:r>
      <w:r w:rsidR="00A35CD2" w:rsidRPr="006A4C7B">
        <w:rPr>
          <w:rFonts w:cstheme="minorHAnsi"/>
        </w:rPr>
        <w:t xml:space="preserve"> </w:t>
      </w:r>
      <w:r w:rsidR="00ED7600" w:rsidRPr="006A4C7B">
        <w:rPr>
          <w:rFonts w:cstheme="minorHAnsi"/>
        </w:rPr>
        <w:t xml:space="preserve">in </w:t>
      </w:r>
      <w:r w:rsidR="006965F0" w:rsidRPr="006A4C7B">
        <w:rPr>
          <w:rFonts w:cstheme="minorHAnsi"/>
        </w:rPr>
        <w:t>total grants committed</w:t>
      </w:r>
      <w:r w:rsidR="002C6D61" w:rsidRPr="006A4C7B">
        <w:rPr>
          <w:rFonts w:cstheme="minorHAnsi"/>
        </w:rPr>
        <w:t>.</w:t>
      </w:r>
      <w:r w:rsidR="003E2F4F" w:rsidRPr="006A4C7B">
        <w:rPr>
          <w:rFonts w:cstheme="minorHAnsi"/>
        </w:rPr>
        <w:t xml:space="preserve"> </w:t>
      </w:r>
      <w:r w:rsidR="002C6D61" w:rsidRPr="006A4C7B">
        <w:rPr>
          <w:rFonts w:cstheme="minorHAnsi"/>
        </w:rPr>
        <w:t>With $</w:t>
      </w:r>
      <w:r w:rsidR="006A4C7B" w:rsidRPr="006A4C7B">
        <w:rPr>
          <w:rFonts w:cstheme="minorHAnsi"/>
        </w:rPr>
        <w:t>1,043,718.83</w:t>
      </w:r>
      <w:r w:rsidR="002C6D61" w:rsidRPr="006A4C7B">
        <w:rPr>
          <w:rFonts w:cstheme="minorHAnsi"/>
        </w:rPr>
        <w:t xml:space="preserve"> in revenue and expenses totaling $</w:t>
      </w:r>
      <w:r w:rsidR="006A4C7B" w:rsidRPr="006A4C7B">
        <w:rPr>
          <w:rFonts w:cstheme="minorHAnsi"/>
        </w:rPr>
        <w:t>1,041,844.62</w:t>
      </w:r>
      <w:r w:rsidR="002C6D61" w:rsidRPr="006A4C7B">
        <w:rPr>
          <w:rFonts w:cstheme="minorHAnsi"/>
        </w:rPr>
        <w:t xml:space="preserve">, total net income for </w:t>
      </w:r>
      <w:r w:rsidR="006A4C7B" w:rsidRPr="006A4C7B">
        <w:rPr>
          <w:rFonts w:cstheme="minorHAnsi"/>
        </w:rPr>
        <w:t>June</w:t>
      </w:r>
      <w:r w:rsidR="00E17B85" w:rsidRPr="006A4C7B">
        <w:rPr>
          <w:rFonts w:cstheme="minorHAnsi"/>
        </w:rPr>
        <w:t xml:space="preserve"> 2022 </w:t>
      </w:r>
      <w:r w:rsidR="002C6D61" w:rsidRPr="006A4C7B">
        <w:rPr>
          <w:rFonts w:cstheme="minorHAnsi"/>
        </w:rPr>
        <w:t>was</w:t>
      </w:r>
      <w:r w:rsidR="006A4C7B" w:rsidRPr="006A4C7B">
        <w:rPr>
          <w:rFonts w:cstheme="minorHAnsi"/>
        </w:rPr>
        <w:t xml:space="preserve"> $1,874.21</w:t>
      </w:r>
      <w:r w:rsidR="002C6D61" w:rsidRPr="006A4C7B">
        <w:rPr>
          <w:rFonts w:cstheme="minorHAnsi"/>
        </w:rPr>
        <w:t>.</w:t>
      </w:r>
      <w:r w:rsidR="00E43D1C" w:rsidRPr="006A4C7B">
        <w:rPr>
          <w:rFonts w:cstheme="minorHAnsi"/>
        </w:rPr>
        <w:t xml:space="preserve"> </w:t>
      </w:r>
      <w:r w:rsidR="00063E61" w:rsidRPr="006A4C7B">
        <w:rPr>
          <w:rFonts w:cstheme="minorHAnsi"/>
        </w:rPr>
        <w:t>Pastor</w:t>
      </w:r>
      <w:r w:rsidR="00063E61" w:rsidRPr="00063E61">
        <w:rPr>
          <w:rFonts w:cstheme="minorHAnsi"/>
        </w:rPr>
        <w:t xml:space="preserve"> Robert Franseen</w:t>
      </w:r>
      <w:r w:rsidR="00AD571D" w:rsidRPr="00063E61">
        <w:rPr>
          <w:rFonts w:cstheme="minorHAnsi"/>
        </w:rPr>
        <w:t xml:space="preserve"> </w:t>
      </w:r>
      <w:r w:rsidR="00CD0D66" w:rsidRPr="00063E61">
        <w:rPr>
          <w:rFonts w:cstheme="minorHAnsi"/>
        </w:rPr>
        <w:t xml:space="preserve">made a motion </w:t>
      </w:r>
      <w:r w:rsidR="00AF5623" w:rsidRPr="00063E61">
        <w:rPr>
          <w:rFonts w:cstheme="minorHAnsi"/>
        </w:rPr>
        <w:t xml:space="preserve">to </w:t>
      </w:r>
      <w:r w:rsidR="008C2B58" w:rsidRPr="00063E61">
        <w:rPr>
          <w:rFonts w:cstheme="minorHAnsi"/>
        </w:rPr>
        <w:t>approv</w:t>
      </w:r>
      <w:r w:rsidR="00AA26C9" w:rsidRPr="00063E61">
        <w:rPr>
          <w:rFonts w:cstheme="minorHAnsi"/>
        </w:rPr>
        <w:t>e</w:t>
      </w:r>
      <w:r w:rsidR="008C2B58" w:rsidRPr="00063E61">
        <w:rPr>
          <w:rFonts w:cstheme="minorHAnsi"/>
        </w:rPr>
        <w:t xml:space="preserve"> the financial report</w:t>
      </w:r>
      <w:r w:rsidR="00AA26C9" w:rsidRPr="00063E61">
        <w:rPr>
          <w:rFonts w:cstheme="minorHAnsi"/>
        </w:rPr>
        <w:t>.</w:t>
      </w:r>
      <w:r w:rsidR="00AD571D" w:rsidRPr="00063E61">
        <w:rPr>
          <w:rFonts w:cstheme="minorHAnsi"/>
        </w:rPr>
        <w:t xml:space="preserve"> </w:t>
      </w:r>
      <w:r w:rsidR="00063E61" w:rsidRPr="00063E61">
        <w:rPr>
          <w:rFonts w:cstheme="minorHAnsi"/>
        </w:rPr>
        <w:t>Ed O’Herin</w:t>
      </w:r>
      <w:r w:rsidR="00AD571D" w:rsidRPr="00063E61">
        <w:rPr>
          <w:rFonts w:cstheme="minorHAnsi"/>
        </w:rPr>
        <w:t xml:space="preserve"> </w:t>
      </w:r>
      <w:r w:rsidR="00C01D30" w:rsidRPr="00063E61">
        <w:rPr>
          <w:rFonts w:cstheme="minorHAnsi"/>
        </w:rPr>
        <w:t>seconded</w:t>
      </w:r>
      <w:r w:rsidR="00CD0D66" w:rsidRPr="00063E61">
        <w:rPr>
          <w:rFonts w:cstheme="minorHAnsi"/>
        </w:rPr>
        <w:t xml:space="preserve"> </w:t>
      </w:r>
      <w:r w:rsidR="00250EC1" w:rsidRPr="00063E61">
        <w:rPr>
          <w:rFonts w:cstheme="minorHAnsi"/>
        </w:rPr>
        <w:t xml:space="preserve">the motion and the board voted in favor </w:t>
      </w:r>
      <w:r w:rsidR="00E43D1C" w:rsidRPr="00063E61">
        <w:rPr>
          <w:rFonts w:cstheme="minorHAnsi"/>
        </w:rPr>
        <w:t>7</w:t>
      </w:r>
      <w:r w:rsidR="00250EC1" w:rsidRPr="00063E61">
        <w:rPr>
          <w:rFonts w:cstheme="minorHAnsi"/>
        </w:rPr>
        <w:t>-0.</w:t>
      </w:r>
      <w:r w:rsidR="00250EC1" w:rsidRPr="00F667D1">
        <w:rPr>
          <w:rFonts w:cstheme="minorHAnsi"/>
        </w:rPr>
        <w:t xml:space="preserve"> </w:t>
      </w:r>
    </w:p>
    <w:p w14:paraId="28C5455D" w14:textId="77777777" w:rsidR="00250EC1" w:rsidRPr="00B65C1B" w:rsidRDefault="00250EC1" w:rsidP="00AF5623">
      <w:pPr>
        <w:pStyle w:val="NoSpacing"/>
        <w:rPr>
          <w:rFonts w:cstheme="minorHAnsi"/>
        </w:rPr>
      </w:pPr>
    </w:p>
    <w:p w14:paraId="5EF0FAE1" w14:textId="6B2CE3DA" w:rsidR="00F82EBE" w:rsidRPr="00B65C1B" w:rsidRDefault="002876D6" w:rsidP="00F27035">
      <w:pPr>
        <w:pStyle w:val="PlainText"/>
        <w:rPr>
          <w:rFonts w:asciiTheme="minorHAnsi" w:hAnsiTheme="minorHAnsi" w:cstheme="minorHAnsi"/>
          <w:szCs w:val="22"/>
          <w:highlight w:val="yellow"/>
        </w:rPr>
      </w:pPr>
      <w:r w:rsidRPr="00B65C1B">
        <w:rPr>
          <w:rFonts w:asciiTheme="minorHAnsi" w:hAnsiTheme="minorHAnsi" w:cstheme="minorHAnsi"/>
          <w:b/>
          <w:szCs w:val="22"/>
          <w:u w:val="single"/>
        </w:rPr>
        <w:t>Executive Director’s Report</w:t>
      </w:r>
      <w:r w:rsidR="003F7C64" w:rsidRPr="00B65C1B">
        <w:rPr>
          <w:rFonts w:asciiTheme="minorHAnsi" w:hAnsiTheme="minorHAnsi" w:cstheme="minorHAnsi"/>
          <w:bCs/>
          <w:szCs w:val="22"/>
        </w:rPr>
        <w:t xml:space="preserve"> </w:t>
      </w:r>
    </w:p>
    <w:p w14:paraId="7746CF6C" w14:textId="569AA2A4" w:rsidR="00615260" w:rsidRDefault="00786D4A" w:rsidP="00615260">
      <w:pPr>
        <w:pStyle w:val="NoSpacing"/>
      </w:pPr>
      <w:r w:rsidRPr="00B65C1B">
        <w:t xml:space="preserve">Ms. Macken </w:t>
      </w:r>
      <w:r w:rsidR="00615260">
        <w:t xml:space="preserve">reviewed recently approved budget reallocation requests: </w:t>
      </w:r>
    </w:p>
    <w:p w14:paraId="28930F0F" w14:textId="28406D38" w:rsidR="00615260" w:rsidRDefault="00615260" w:rsidP="008C791C">
      <w:pPr>
        <w:pStyle w:val="NoSpacing"/>
        <w:numPr>
          <w:ilvl w:val="0"/>
          <w:numId w:val="35"/>
        </w:numPr>
      </w:pPr>
      <w:r>
        <w:t>Kearney School District</w:t>
      </w:r>
      <w:r w:rsidR="008C791C">
        <w:t xml:space="preserve"> r</w:t>
      </w:r>
      <w:r>
        <w:t xml:space="preserve">eallocated </w:t>
      </w:r>
      <w:r w:rsidR="008C791C">
        <w:t>$50,000</w:t>
      </w:r>
      <w:r>
        <w:t xml:space="preserve"> from </w:t>
      </w:r>
      <w:r w:rsidR="008C791C">
        <w:t xml:space="preserve">prevention services to for increased behavior intervention needs. </w:t>
      </w:r>
    </w:p>
    <w:p w14:paraId="0D9FA1E2" w14:textId="51C22449" w:rsidR="008C791C" w:rsidRDefault="008C791C" w:rsidP="008C791C">
      <w:pPr>
        <w:pStyle w:val="NoSpacing"/>
        <w:numPr>
          <w:ilvl w:val="0"/>
          <w:numId w:val="35"/>
        </w:numPr>
      </w:pPr>
      <w:r>
        <w:t xml:space="preserve">Synergy Services </w:t>
      </w:r>
    </w:p>
    <w:p w14:paraId="1FF6E46E" w14:textId="1CC1DEE5" w:rsidR="00811049" w:rsidRDefault="00811049" w:rsidP="00811049">
      <w:pPr>
        <w:pStyle w:val="NoSpacing"/>
        <w:numPr>
          <w:ilvl w:val="1"/>
          <w:numId w:val="35"/>
        </w:numPr>
      </w:pPr>
      <w:r>
        <w:t>Resilient Youth Services: Reallocated $42,096.48 to add a Synergy House Advocate/Assistant Program Manager to the Life Skills and Day Services Program.</w:t>
      </w:r>
    </w:p>
    <w:p w14:paraId="26F64BBE" w14:textId="3DB93245" w:rsidR="00811049" w:rsidRDefault="00811049" w:rsidP="00811049">
      <w:pPr>
        <w:pStyle w:val="NoSpacing"/>
        <w:numPr>
          <w:ilvl w:val="1"/>
          <w:numId w:val="35"/>
        </w:numPr>
      </w:pPr>
      <w:r>
        <w:t xml:space="preserve">Resilient Children’s Program: Reallocated $131,010 from the Trust-Based Relational intervention Coordinator position, due to staffing challenges of the position. Funds were reallocated to support intervention programs and temporary shelter.  </w:t>
      </w:r>
    </w:p>
    <w:p w14:paraId="1C54383A" w14:textId="45E31019" w:rsidR="008C791C" w:rsidRDefault="008C791C" w:rsidP="008C791C">
      <w:pPr>
        <w:pStyle w:val="NoSpacing"/>
        <w:numPr>
          <w:ilvl w:val="0"/>
          <w:numId w:val="35"/>
        </w:numPr>
      </w:pPr>
      <w:r>
        <w:t xml:space="preserve">MOCSA reallocated $7,875 of unused funds to support counseling and supply needs at the new outreach site in Clay County. </w:t>
      </w:r>
    </w:p>
    <w:p w14:paraId="32ED7A4E" w14:textId="5894CE13" w:rsidR="001C58B8" w:rsidRDefault="001C58B8" w:rsidP="008C791C">
      <w:pPr>
        <w:pStyle w:val="NoSpacing"/>
        <w:numPr>
          <w:ilvl w:val="0"/>
          <w:numId w:val="35"/>
        </w:numPr>
      </w:pPr>
      <w:r>
        <w:t>The Family Conservancy</w:t>
      </w:r>
    </w:p>
    <w:p w14:paraId="5FB2A1B1" w14:textId="6BE04298" w:rsidR="00811049" w:rsidRDefault="00811049" w:rsidP="00811049">
      <w:pPr>
        <w:pStyle w:val="NoSpacing"/>
        <w:numPr>
          <w:ilvl w:val="1"/>
          <w:numId w:val="35"/>
        </w:numPr>
      </w:pPr>
      <w:r>
        <w:t>Childhood Mental Health: Reallocated $127,788.88 from under-utilized line items to provide a Conscious Discipline training event in Clay County.</w:t>
      </w:r>
    </w:p>
    <w:p w14:paraId="01BB9090" w14:textId="2D96050B" w:rsidR="00811049" w:rsidRDefault="00811049" w:rsidP="00811049">
      <w:pPr>
        <w:pStyle w:val="NoSpacing"/>
        <w:numPr>
          <w:ilvl w:val="1"/>
          <w:numId w:val="35"/>
        </w:numPr>
      </w:pPr>
      <w:r>
        <w:t>Moving Beyond Depression: Reallocated $16,909.03 for an increase in contract provided services and Clinical Director position.</w:t>
      </w:r>
    </w:p>
    <w:p w14:paraId="66FDEDAD" w14:textId="5A399C48" w:rsidR="00811049" w:rsidRDefault="00811049" w:rsidP="00811049">
      <w:pPr>
        <w:pStyle w:val="NoSpacing"/>
        <w:numPr>
          <w:ilvl w:val="1"/>
          <w:numId w:val="35"/>
        </w:numPr>
      </w:pPr>
      <w:r>
        <w:t xml:space="preserve">A request to reallocate $16,602.86 for supplies was denied. </w:t>
      </w:r>
    </w:p>
    <w:p w14:paraId="6F2D4D98" w14:textId="40DE747E" w:rsidR="00811049" w:rsidRDefault="00811049" w:rsidP="00811049">
      <w:pPr>
        <w:pStyle w:val="NoSpacing"/>
        <w:numPr>
          <w:ilvl w:val="0"/>
          <w:numId w:val="35"/>
        </w:numPr>
      </w:pPr>
      <w:r>
        <w:t xml:space="preserve">Tri-County Mental Health Services reallocated $27,000 due to increased costs of services in contract provided services at Crittenton. </w:t>
      </w:r>
    </w:p>
    <w:p w14:paraId="1C9ABCA9" w14:textId="774451F8" w:rsidR="00BC62E6" w:rsidRDefault="00BC62E6" w:rsidP="000A06A7">
      <w:pPr>
        <w:pStyle w:val="NoSpacing"/>
      </w:pPr>
    </w:p>
    <w:p w14:paraId="67A91842" w14:textId="19DE7CD9" w:rsidR="00615260" w:rsidRDefault="00811049" w:rsidP="000A06A7">
      <w:pPr>
        <w:pStyle w:val="NoSpacing"/>
      </w:pPr>
      <w:r>
        <w:t xml:space="preserve">She also shared that 27 Community-Based Services </w:t>
      </w:r>
      <w:r w:rsidR="00615260">
        <w:t>Applications</w:t>
      </w:r>
      <w:r>
        <w:t xml:space="preserve"> were submitted for 2022-2023, totaling $</w:t>
      </w:r>
      <w:r w:rsidR="00615260">
        <w:t xml:space="preserve">11,544,740 in requests. </w:t>
      </w:r>
    </w:p>
    <w:p w14:paraId="7DAA7EF8" w14:textId="10D5F180" w:rsidR="004B75FA" w:rsidRDefault="004B75FA" w:rsidP="00E43D1C">
      <w:pPr>
        <w:pStyle w:val="NoSpacing"/>
      </w:pPr>
    </w:p>
    <w:p w14:paraId="16221780" w14:textId="34EC4212" w:rsidR="000A06A7" w:rsidRDefault="000A06A7" w:rsidP="00E43D1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Action Items</w:t>
      </w:r>
    </w:p>
    <w:p w14:paraId="19FABC30" w14:textId="77777777" w:rsidR="00236E97" w:rsidRDefault="00236E97" w:rsidP="00236E97">
      <w:pPr>
        <w:pStyle w:val="NoSpacing"/>
      </w:pPr>
      <w:r>
        <w:t xml:space="preserve">Next, </w:t>
      </w:r>
      <w:r w:rsidRPr="00A721EE">
        <w:t xml:space="preserve">Pastor Robert Franseen presented the </w:t>
      </w:r>
      <w:r>
        <w:t>P</w:t>
      </w:r>
      <w:r w:rsidRPr="00A721EE">
        <w:t xml:space="preserve">rograms </w:t>
      </w:r>
      <w:r>
        <w:t>C</w:t>
      </w:r>
      <w:r w:rsidRPr="00A721EE">
        <w:t>ommittee’s 202</w:t>
      </w:r>
      <w:r>
        <w:t>2</w:t>
      </w:r>
      <w:r w:rsidRPr="00A721EE">
        <w:t xml:space="preserve"> Community-Based Service </w:t>
      </w:r>
      <w:r>
        <w:t>award recommendations</w:t>
      </w:r>
      <w:r w:rsidRPr="00A721EE">
        <w:t xml:space="preserve">. </w:t>
      </w:r>
    </w:p>
    <w:p w14:paraId="2E2A38D1" w14:textId="77777777" w:rsidR="00236E97" w:rsidRDefault="00236E97" w:rsidP="00236E97">
      <w:pPr>
        <w:pStyle w:val="NoSpacing"/>
      </w:pPr>
    </w:p>
    <w:p w14:paraId="54BF2715" w14:textId="53187D17" w:rsidR="00BC62E6" w:rsidRDefault="00236E97" w:rsidP="00E43D1C">
      <w:pPr>
        <w:pStyle w:val="NoSpacing"/>
      </w:pPr>
      <w:r>
        <w:lastRenderedPageBreak/>
        <w:t xml:space="preserve">Ken Honeck made a motion to approve the committee’s recommendation to award the returning grantees listed below. Deb Hermann seconded the motion and the board voted in favor 7-0.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230"/>
        <w:gridCol w:w="1615"/>
      </w:tblGrid>
      <w:tr w:rsidR="00AB2E36" w:rsidRPr="00AB2E36" w14:paraId="08756538" w14:textId="77777777" w:rsidTr="00AB2E36">
        <w:tc>
          <w:tcPr>
            <w:tcW w:w="3505" w:type="dxa"/>
          </w:tcPr>
          <w:p w14:paraId="34AF01E3" w14:textId="01F5F394" w:rsidR="00AB2E36" w:rsidRPr="00AB2E36" w:rsidRDefault="00AB2E36" w:rsidP="00E43D1C">
            <w:pPr>
              <w:pStyle w:val="NoSpacing"/>
              <w:rPr>
                <w:b/>
                <w:bCs/>
              </w:rPr>
            </w:pPr>
            <w:r w:rsidRPr="00AB2E36">
              <w:rPr>
                <w:b/>
                <w:bCs/>
              </w:rPr>
              <w:t>Organization</w:t>
            </w:r>
          </w:p>
        </w:tc>
        <w:tc>
          <w:tcPr>
            <w:tcW w:w="4230" w:type="dxa"/>
          </w:tcPr>
          <w:p w14:paraId="38E8280C" w14:textId="0E3B0CD5" w:rsidR="00AB2E36" w:rsidRPr="00AB2E36" w:rsidRDefault="00AB2E36" w:rsidP="00E43D1C">
            <w:pPr>
              <w:pStyle w:val="NoSpacing"/>
              <w:rPr>
                <w:b/>
                <w:bCs/>
              </w:rPr>
            </w:pPr>
            <w:r w:rsidRPr="00AB2E36">
              <w:rPr>
                <w:b/>
                <w:bCs/>
              </w:rPr>
              <w:t>Program</w:t>
            </w:r>
          </w:p>
        </w:tc>
        <w:tc>
          <w:tcPr>
            <w:tcW w:w="1615" w:type="dxa"/>
          </w:tcPr>
          <w:p w14:paraId="3D55323F" w14:textId="7F84351A" w:rsidR="00AB2E36" w:rsidRPr="00AB2E36" w:rsidRDefault="00AB2E36" w:rsidP="00E43D1C">
            <w:pPr>
              <w:pStyle w:val="NoSpacing"/>
              <w:rPr>
                <w:b/>
                <w:bCs/>
              </w:rPr>
            </w:pPr>
            <w:r w:rsidRPr="00AB2E36">
              <w:rPr>
                <w:b/>
                <w:bCs/>
              </w:rPr>
              <w:t>Award Amount</w:t>
            </w:r>
          </w:p>
        </w:tc>
      </w:tr>
      <w:tr w:rsidR="00AB2E36" w14:paraId="52614B2B" w14:textId="77777777" w:rsidTr="00AB2E36">
        <w:tc>
          <w:tcPr>
            <w:tcW w:w="3505" w:type="dxa"/>
          </w:tcPr>
          <w:p w14:paraId="1AB8D004" w14:textId="7E742FD2" w:rsidR="00AB2E36" w:rsidRDefault="00AB2E36" w:rsidP="00E43D1C">
            <w:pPr>
              <w:pStyle w:val="NoSpacing"/>
            </w:pPr>
            <w:r>
              <w:t>Ability KC</w:t>
            </w:r>
          </w:p>
        </w:tc>
        <w:tc>
          <w:tcPr>
            <w:tcW w:w="4230" w:type="dxa"/>
          </w:tcPr>
          <w:p w14:paraId="3F10E58C" w14:textId="22DDCD4E" w:rsidR="00AB2E36" w:rsidRDefault="00AB2E36" w:rsidP="00E43D1C">
            <w:pPr>
              <w:pStyle w:val="NoSpacing"/>
            </w:pPr>
            <w:r>
              <w:t xml:space="preserve">Breaking Down Barriers for Children with Disabilities </w:t>
            </w:r>
          </w:p>
        </w:tc>
        <w:tc>
          <w:tcPr>
            <w:tcW w:w="1615" w:type="dxa"/>
          </w:tcPr>
          <w:p w14:paraId="0642F944" w14:textId="711D0A0F" w:rsidR="00AB2E36" w:rsidRDefault="00AB2E36" w:rsidP="00E43D1C">
            <w:pPr>
              <w:pStyle w:val="NoSpacing"/>
            </w:pPr>
            <w:r>
              <w:t>$357,700</w:t>
            </w:r>
          </w:p>
        </w:tc>
      </w:tr>
      <w:tr w:rsidR="00AB2E36" w14:paraId="41F80CFE" w14:textId="77777777" w:rsidTr="00AB2E36">
        <w:tc>
          <w:tcPr>
            <w:tcW w:w="3505" w:type="dxa"/>
          </w:tcPr>
          <w:p w14:paraId="798D8390" w14:textId="7A865FF0" w:rsidR="00AB2E36" w:rsidRDefault="00AB2E36" w:rsidP="00E43D1C">
            <w:pPr>
              <w:pStyle w:val="NoSpacing"/>
            </w:pPr>
            <w:r>
              <w:t>Boys &amp; Girls Clubs of Greater KC</w:t>
            </w:r>
          </w:p>
        </w:tc>
        <w:tc>
          <w:tcPr>
            <w:tcW w:w="4230" w:type="dxa"/>
          </w:tcPr>
          <w:p w14:paraId="44FD2E70" w14:textId="7F1CC0D8" w:rsidR="00AB2E36" w:rsidRDefault="00AB2E36" w:rsidP="00E43D1C">
            <w:pPr>
              <w:pStyle w:val="NoSpacing"/>
            </w:pPr>
            <w:r>
              <w:t>Whole Child Development Program</w:t>
            </w:r>
          </w:p>
        </w:tc>
        <w:tc>
          <w:tcPr>
            <w:tcW w:w="1615" w:type="dxa"/>
          </w:tcPr>
          <w:p w14:paraId="3FEB53BB" w14:textId="432386FE" w:rsidR="00AB2E36" w:rsidRDefault="00AB2E36" w:rsidP="00E43D1C">
            <w:pPr>
              <w:pStyle w:val="NoSpacing"/>
            </w:pPr>
            <w:r>
              <w:t>$250,000</w:t>
            </w:r>
          </w:p>
        </w:tc>
      </w:tr>
      <w:tr w:rsidR="00AB2E36" w14:paraId="3871540C" w14:textId="77777777" w:rsidTr="00AB2E36">
        <w:tc>
          <w:tcPr>
            <w:tcW w:w="3505" w:type="dxa"/>
          </w:tcPr>
          <w:p w14:paraId="641740DE" w14:textId="14CE8DCE" w:rsidR="00AB2E36" w:rsidRDefault="00AB2E36" w:rsidP="00E43D1C">
            <w:pPr>
              <w:pStyle w:val="NoSpacing"/>
            </w:pPr>
            <w:r>
              <w:t>Easterseals Midwest</w:t>
            </w:r>
          </w:p>
        </w:tc>
        <w:tc>
          <w:tcPr>
            <w:tcW w:w="4230" w:type="dxa"/>
          </w:tcPr>
          <w:p w14:paraId="6B206142" w14:textId="3397763F" w:rsidR="00AB2E36" w:rsidRDefault="00AB2E36" w:rsidP="00E43D1C">
            <w:pPr>
              <w:pStyle w:val="NoSpacing"/>
            </w:pPr>
            <w:r>
              <w:t>Nurturing Parenting Home Visitation 2</w:t>
            </w:r>
          </w:p>
        </w:tc>
        <w:tc>
          <w:tcPr>
            <w:tcW w:w="1615" w:type="dxa"/>
          </w:tcPr>
          <w:p w14:paraId="54400E4C" w14:textId="438CDE44" w:rsidR="00AB2E36" w:rsidRDefault="00AB2E36" w:rsidP="00E43D1C">
            <w:pPr>
              <w:pStyle w:val="NoSpacing"/>
            </w:pPr>
            <w:r>
              <w:t>$179,644</w:t>
            </w:r>
          </w:p>
        </w:tc>
      </w:tr>
      <w:tr w:rsidR="00AB2E36" w14:paraId="72564F68" w14:textId="77777777" w:rsidTr="00AB2E36">
        <w:tc>
          <w:tcPr>
            <w:tcW w:w="3505" w:type="dxa"/>
          </w:tcPr>
          <w:p w14:paraId="6EB23369" w14:textId="76E81BC9" w:rsidR="00AB2E36" w:rsidRDefault="00AB2E36" w:rsidP="00E43D1C">
            <w:pPr>
              <w:pStyle w:val="NoSpacing"/>
            </w:pPr>
            <w:r>
              <w:t>Hillcrest Transitional Housing</w:t>
            </w:r>
          </w:p>
        </w:tc>
        <w:tc>
          <w:tcPr>
            <w:tcW w:w="4230" w:type="dxa"/>
          </w:tcPr>
          <w:p w14:paraId="456B484B" w14:textId="33708960" w:rsidR="00AB2E36" w:rsidRDefault="00AB2E36" w:rsidP="00E43D1C">
            <w:pPr>
              <w:pStyle w:val="NoSpacing"/>
            </w:pPr>
            <w:r>
              <w:t>Shelter and Prevention for Homeless Youth in Clay County</w:t>
            </w:r>
          </w:p>
        </w:tc>
        <w:tc>
          <w:tcPr>
            <w:tcW w:w="1615" w:type="dxa"/>
          </w:tcPr>
          <w:p w14:paraId="3FC1368B" w14:textId="267453FB" w:rsidR="00AB2E36" w:rsidRDefault="00AB2E36" w:rsidP="00E43D1C">
            <w:pPr>
              <w:pStyle w:val="NoSpacing"/>
            </w:pPr>
            <w:r>
              <w:t>$40,000</w:t>
            </w:r>
          </w:p>
        </w:tc>
      </w:tr>
      <w:tr w:rsidR="00AB2E36" w14:paraId="754B02CC" w14:textId="77777777" w:rsidTr="00AB2E36">
        <w:tc>
          <w:tcPr>
            <w:tcW w:w="3505" w:type="dxa"/>
          </w:tcPr>
          <w:p w14:paraId="74312B9C" w14:textId="0FB0E827" w:rsidR="00AB2E36" w:rsidRDefault="00AB2E36" w:rsidP="00E43D1C">
            <w:pPr>
              <w:pStyle w:val="NoSpacing"/>
            </w:pPr>
            <w:r>
              <w:t>KC Autism Training Center</w:t>
            </w:r>
          </w:p>
        </w:tc>
        <w:tc>
          <w:tcPr>
            <w:tcW w:w="4230" w:type="dxa"/>
          </w:tcPr>
          <w:p w14:paraId="1D62EFFE" w14:textId="2EDCACB3" w:rsidR="00AB2E36" w:rsidRDefault="00AB2E36" w:rsidP="00E43D1C">
            <w:pPr>
              <w:pStyle w:val="NoSpacing"/>
            </w:pPr>
            <w:r>
              <w:t>Treatment Services for Clay County Youth on the Autism Spectrum</w:t>
            </w:r>
          </w:p>
        </w:tc>
        <w:tc>
          <w:tcPr>
            <w:tcW w:w="1615" w:type="dxa"/>
          </w:tcPr>
          <w:p w14:paraId="779DA189" w14:textId="73666C8C" w:rsidR="00AB2E36" w:rsidRDefault="00AB2E36" w:rsidP="00E43D1C">
            <w:pPr>
              <w:pStyle w:val="NoSpacing"/>
            </w:pPr>
            <w:r>
              <w:t>$51,750</w:t>
            </w:r>
          </w:p>
        </w:tc>
      </w:tr>
      <w:tr w:rsidR="00AB2E36" w14:paraId="39DA3194" w14:textId="77777777" w:rsidTr="00AB2E36">
        <w:tc>
          <w:tcPr>
            <w:tcW w:w="3505" w:type="dxa"/>
          </w:tcPr>
          <w:p w14:paraId="59B73A07" w14:textId="59E281ED" w:rsidR="00AB2E36" w:rsidRDefault="00AB2E36" w:rsidP="00E43D1C">
            <w:pPr>
              <w:pStyle w:val="NoSpacing"/>
            </w:pPr>
            <w:r>
              <w:t>KC Hospice &amp; Palliative Care</w:t>
            </w:r>
          </w:p>
        </w:tc>
        <w:tc>
          <w:tcPr>
            <w:tcW w:w="4230" w:type="dxa"/>
          </w:tcPr>
          <w:p w14:paraId="653A0A5D" w14:textId="14A8421F" w:rsidR="00AB2E36" w:rsidRDefault="00AB2E36" w:rsidP="00E43D1C">
            <w:pPr>
              <w:pStyle w:val="NoSpacing"/>
            </w:pPr>
            <w:r>
              <w:t>Grief Support for Youth Impacted by Trauma and Loss</w:t>
            </w:r>
          </w:p>
        </w:tc>
        <w:tc>
          <w:tcPr>
            <w:tcW w:w="1615" w:type="dxa"/>
          </w:tcPr>
          <w:p w14:paraId="7EAC7A3B" w14:textId="3E6060E9" w:rsidR="00AB2E36" w:rsidRDefault="00AB2E36" w:rsidP="00E43D1C">
            <w:pPr>
              <w:pStyle w:val="NoSpacing"/>
            </w:pPr>
            <w:r>
              <w:t>$73,580</w:t>
            </w:r>
          </w:p>
        </w:tc>
      </w:tr>
      <w:tr w:rsidR="00AB2E36" w14:paraId="31F67618" w14:textId="77777777" w:rsidTr="00AB2E36">
        <w:tc>
          <w:tcPr>
            <w:tcW w:w="3505" w:type="dxa"/>
          </w:tcPr>
          <w:p w14:paraId="02ACD642" w14:textId="745A2FEA" w:rsidR="00AB2E36" w:rsidRDefault="00AB2E36" w:rsidP="00E43D1C">
            <w:pPr>
              <w:pStyle w:val="NoSpacing"/>
            </w:pPr>
            <w:r>
              <w:t>Mattie Rhodes Center</w:t>
            </w:r>
          </w:p>
        </w:tc>
        <w:tc>
          <w:tcPr>
            <w:tcW w:w="4230" w:type="dxa"/>
          </w:tcPr>
          <w:p w14:paraId="3BA44D23" w14:textId="481A090D" w:rsidR="00AB2E36" w:rsidRDefault="00AB2E36" w:rsidP="00E43D1C">
            <w:pPr>
              <w:pStyle w:val="NoSpacing"/>
            </w:pPr>
            <w:r>
              <w:t>Mattie Rhodes Center Northland In-School Services</w:t>
            </w:r>
          </w:p>
        </w:tc>
        <w:tc>
          <w:tcPr>
            <w:tcW w:w="1615" w:type="dxa"/>
          </w:tcPr>
          <w:p w14:paraId="2930032C" w14:textId="5ADBCF73" w:rsidR="00AB2E36" w:rsidRDefault="00AB2E36" w:rsidP="00E43D1C">
            <w:pPr>
              <w:pStyle w:val="NoSpacing"/>
            </w:pPr>
            <w:r>
              <w:t>$249,950</w:t>
            </w:r>
          </w:p>
        </w:tc>
      </w:tr>
      <w:tr w:rsidR="00AB2E36" w14:paraId="73707E62" w14:textId="77777777" w:rsidTr="00AB2E36">
        <w:tc>
          <w:tcPr>
            <w:tcW w:w="3505" w:type="dxa"/>
          </w:tcPr>
          <w:p w14:paraId="30581253" w14:textId="77EE74D0" w:rsidR="00AB2E36" w:rsidRDefault="00AB2E36" w:rsidP="00E43D1C">
            <w:pPr>
              <w:pStyle w:val="NoSpacing"/>
            </w:pPr>
            <w:r>
              <w:t>Metro Lutheran Ministry</w:t>
            </w:r>
          </w:p>
        </w:tc>
        <w:tc>
          <w:tcPr>
            <w:tcW w:w="4230" w:type="dxa"/>
          </w:tcPr>
          <w:p w14:paraId="3DC3C010" w14:textId="31740C7F" w:rsidR="00AB2E36" w:rsidRDefault="00AB2E36" w:rsidP="00E43D1C">
            <w:pPr>
              <w:pStyle w:val="NoSpacing"/>
            </w:pPr>
            <w:r>
              <w:t>Rapid Re-Housing and Emergency Services for Homeless/At Risk Youth</w:t>
            </w:r>
          </w:p>
        </w:tc>
        <w:tc>
          <w:tcPr>
            <w:tcW w:w="1615" w:type="dxa"/>
          </w:tcPr>
          <w:p w14:paraId="19ABEB59" w14:textId="5BE889F9" w:rsidR="00AB2E36" w:rsidRDefault="00AB2E36" w:rsidP="00E43D1C">
            <w:pPr>
              <w:pStyle w:val="NoSpacing"/>
            </w:pPr>
            <w:r>
              <w:t>$684,850</w:t>
            </w:r>
          </w:p>
        </w:tc>
      </w:tr>
      <w:tr w:rsidR="00AB2E36" w14:paraId="542446BF" w14:textId="77777777" w:rsidTr="00AB2E36">
        <w:tc>
          <w:tcPr>
            <w:tcW w:w="3505" w:type="dxa"/>
          </w:tcPr>
          <w:p w14:paraId="3DAD79A0" w14:textId="30CFC6D5" w:rsidR="00AB2E36" w:rsidRDefault="001F7BBD" w:rsidP="00E43D1C">
            <w:pPr>
              <w:pStyle w:val="NoSpacing"/>
            </w:pPr>
            <w:r>
              <w:t>MOCSA</w:t>
            </w:r>
          </w:p>
        </w:tc>
        <w:tc>
          <w:tcPr>
            <w:tcW w:w="4230" w:type="dxa"/>
          </w:tcPr>
          <w:p w14:paraId="431FCB10" w14:textId="6BC0F3F0" w:rsidR="00AB2E36" w:rsidRDefault="001F7BBD" w:rsidP="00E43D1C">
            <w:pPr>
              <w:pStyle w:val="NoSpacing"/>
            </w:pPr>
            <w:r>
              <w:t>Sexual Violence Counseling for Children in Clay County</w:t>
            </w:r>
          </w:p>
        </w:tc>
        <w:tc>
          <w:tcPr>
            <w:tcW w:w="1615" w:type="dxa"/>
          </w:tcPr>
          <w:p w14:paraId="35BDF9C8" w14:textId="1AF89605" w:rsidR="00AB2E36" w:rsidRDefault="001F7BBD" w:rsidP="00E43D1C">
            <w:pPr>
              <w:pStyle w:val="NoSpacing"/>
            </w:pPr>
            <w:r>
              <w:t>$78,209</w:t>
            </w:r>
          </w:p>
        </w:tc>
      </w:tr>
      <w:tr w:rsidR="00AB2E36" w14:paraId="3FCE5CB1" w14:textId="77777777" w:rsidTr="00AB2E36">
        <w:tc>
          <w:tcPr>
            <w:tcW w:w="3505" w:type="dxa"/>
          </w:tcPr>
          <w:p w14:paraId="0EBAE61B" w14:textId="167DCC7A" w:rsidR="00AB2E36" w:rsidRDefault="00236E97" w:rsidP="00E43D1C">
            <w:pPr>
              <w:pStyle w:val="NoSpacing"/>
            </w:pPr>
            <w:r>
              <w:t>Northland Early Education Center</w:t>
            </w:r>
          </w:p>
        </w:tc>
        <w:tc>
          <w:tcPr>
            <w:tcW w:w="4230" w:type="dxa"/>
          </w:tcPr>
          <w:p w14:paraId="331A4FAF" w14:textId="3C9BDB4C" w:rsidR="00AB2E36" w:rsidRDefault="00236E97" w:rsidP="00E43D1C">
            <w:pPr>
              <w:pStyle w:val="NoSpacing"/>
            </w:pPr>
            <w:r>
              <w:t>Early Intervention Services</w:t>
            </w:r>
          </w:p>
        </w:tc>
        <w:tc>
          <w:tcPr>
            <w:tcW w:w="1615" w:type="dxa"/>
          </w:tcPr>
          <w:p w14:paraId="136FB70E" w14:textId="4D890073" w:rsidR="00AB2E36" w:rsidRDefault="00236E97" w:rsidP="00E43D1C">
            <w:pPr>
              <w:pStyle w:val="NoSpacing"/>
            </w:pPr>
            <w:r>
              <w:t>$268,000</w:t>
            </w:r>
          </w:p>
        </w:tc>
      </w:tr>
      <w:tr w:rsidR="00AB2E36" w14:paraId="3C6ED2BD" w14:textId="77777777" w:rsidTr="00AB2E36">
        <w:tc>
          <w:tcPr>
            <w:tcW w:w="3505" w:type="dxa"/>
          </w:tcPr>
          <w:p w14:paraId="12439143" w14:textId="0E66C2BE" w:rsidR="00AB2E36" w:rsidRDefault="00236E97" w:rsidP="00E43D1C">
            <w:pPr>
              <w:pStyle w:val="NoSpacing"/>
            </w:pPr>
            <w:r>
              <w:t>Northland Therapeutic Riding Center</w:t>
            </w:r>
          </w:p>
        </w:tc>
        <w:tc>
          <w:tcPr>
            <w:tcW w:w="4230" w:type="dxa"/>
          </w:tcPr>
          <w:p w14:paraId="45286A4B" w14:textId="60096934" w:rsidR="00AB2E36" w:rsidRDefault="00236E97" w:rsidP="00E43D1C">
            <w:pPr>
              <w:pStyle w:val="NoSpacing"/>
            </w:pPr>
            <w:r>
              <w:t>Equine Therapy of Clay County Children and Youth</w:t>
            </w:r>
          </w:p>
        </w:tc>
        <w:tc>
          <w:tcPr>
            <w:tcW w:w="1615" w:type="dxa"/>
          </w:tcPr>
          <w:p w14:paraId="3A828681" w14:textId="3DCE19D3" w:rsidR="00AB2E36" w:rsidRDefault="00236E97" w:rsidP="00E43D1C">
            <w:pPr>
              <w:pStyle w:val="NoSpacing"/>
            </w:pPr>
            <w:r>
              <w:t>$106,723</w:t>
            </w:r>
          </w:p>
        </w:tc>
      </w:tr>
      <w:tr w:rsidR="00AB2E36" w14:paraId="70931C91" w14:textId="77777777" w:rsidTr="00AB2E36">
        <w:tc>
          <w:tcPr>
            <w:tcW w:w="3505" w:type="dxa"/>
          </w:tcPr>
          <w:p w14:paraId="02976844" w14:textId="45ACAE36" w:rsidR="00AB2E36" w:rsidRDefault="00236E97" w:rsidP="00E43D1C">
            <w:pPr>
              <w:pStyle w:val="NoSpacing"/>
            </w:pPr>
            <w:r w:rsidRPr="0034419E">
              <w:rPr>
                <w:rFonts w:eastAsia="Times New Roman" w:cstheme="minorHAnsi"/>
                <w:color w:val="000000"/>
              </w:rPr>
              <w:t>Saint Luke's Hospital of Kansas City dba Crittenton Children's Center</w:t>
            </w:r>
          </w:p>
        </w:tc>
        <w:tc>
          <w:tcPr>
            <w:tcW w:w="4230" w:type="dxa"/>
          </w:tcPr>
          <w:p w14:paraId="0587B6BF" w14:textId="64D100A0" w:rsidR="00AB2E36" w:rsidRDefault="00236E97" w:rsidP="00E43D1C">
            <w:pPr>
              <w:pStyle w:val="NoSpacing"/>
            </w:pPr>
            <w:r>
              <w:t>Smart Connections In-Home Mental Health Services</w:t>
            </w:r>
          </w:p>
        </w:tc>
        <w:tc>
          <w:tcPr>
            <w:tcW w:w="1615" w:type="dxa"/>
          </w:tcPr>
          <w:p w14:paraId="427A8026" w14:textId="12119C02" w:rsidR="00AB2E36" w:rsidRDefault="00236E97" w:rsidP="00E43D1C">
            <w:pPr>
              <w:pStyle w:val="NoSpacing"/>
            </w:pPr>
            <w:r>
              <w:t>$172,073</w:t>
            </w:r>
          </w:p>
        </w:tc>
      </w:tr>
      <w:tr w:rsidR="00236E97" w14:paraId="20C46CCF" w14:textId="77777777" w:rsidTr="00AB2E36">
        <w:tc>
          <w:tcPr>
            <w:tcW w:w="3505" w:type="dxa"/>
          </w:tcPr>
          <w:p w14:paraId="5D267ACA" w14:textId="30DA20F5" w:rsidR="00236E97" w:rsidRDefault="00236E97" w:rsidP="00E43D1C">
            <w:pPr>
              <w:pStyle w:val="NoSpacing"/>
            </w:pPr>
            <w:r>
              <w:t>The Family Conservancy</w:t>
            </w:r>
          </w:p>
        </w:tc>
        <w:tc>
          <w:tcPr>
            <w:tcW w:w="4230" w:type="dxa"/>
          </w:tcPr>
          <w:p w14:paraId="2841823B" w14:textId="415D3207" w:rsidR="00236E97" w:rsidRDefault="00236E97" w:rsidP="00E43D1C">
            <w:pPr>
              <w:pStyle w:val="NoSpacing"/>
            </w:pPr>
            <w:r>
              <w:t>Moving Beyond Depression</w:t>
            </w:r>
          </w:p>
        </w:tc>
        <w:tc>
          <w:tcPr>
            <w:tcW w:w="1615" w:type="dxa"/>
          </w:tcPr>
          <w:p w14:paraId="742DEC05" w14:textId="2655E85B" w:rsidR="00236E97" w:rsidRDefault="00236E97" w:rsidP="00E43D1C">
            <w:pPr>
              <w:pStyle w:val="NoSpacing"/>
            </w:pPr>
            <w:r>
              <w:t>$282,582</w:t>
            </w:r>
          </w:p>
        </w:tc>
      </w:tr>
    </w:tbl>
    <w:p w14:paraId="3E738407" w14:textId="77777777" w:rsidR="005F768D" w:rsidRDefault="005F768D" w:rsidP="00E43D1C">
      <w:pPr>
        <w:pStyle w:val="NoSpacing"/>
      </w:pPr>
    </w:p>
    <w:p w14:paraId="6C08434F" w14:textId="27502A6A" w:rsidR="00BC62E6" w:rsidRDefault="00236E97" w:rsidP="00E43D1C">
      <w:pPr>
        <w:pStyle w:val="NoSpacing"/>
      </w:pPr>
      <w:r>
        <w:t xml:space="preserve">John McGovern made a motion to approve the committee’s recommendation to award new applicants listed below. Carrie Lonsdale seconded the motion and the board voted in favor 7-0.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230"/>
        <w:gridCol w:w="1615"/>
      </w:tblGrid>
      <w:tr w:rsidR="00AB2E36" w:rsidRPr="00AB2E36" w14:paraId="6994722F" w14:textId="77777777" w:rsidTr="00375DB2">
        <w:tc>
          <w:tcPr>
            <w:tcW w:w="3505" w:type="dxa"/>
          </w:tcPr>
          <w:p w14:paraId="44B66B23" w14:textId="77777777" w:rsidR="00AB2E36" w:rsidRPr="00AB2E36" w:rsidRDefault="00AB2E36" w:rsidP="00375DB2">
            <w:pPr>
              <w:pStyle w:val="NoSpacing"/>
              <w:rPr>
                <w:b/>
                <w:bCs/>
              </w:rPr>
            </w:pPr>
            <w:r w:rsidRPr="00AB2E36">
              <w:rPr>
                <w:b/>
                <w:bCs/>
              </w:rPr>
              <w:t>Organization</w:t>
            </w:r>
          </w:p>
        </w:tc>
        <w:tc>
          <w:tcPr>
            <w:tcW w:w="4230" w:type="dxa"/>
          </w:tcPr>
          <w:p w14:paraId="25390771" w14:textId="77777777" w:rsidR="00AB2E36" w:rsidRPr="00AB2E36" w:rsidRDefault="00AB2E36" w:rsidP="00375DB2">
            <w:pPr>
              <w:pStyle w:val="NoSpacing"/>
              <w:rPr>
                <w:b/>
                <w:bCs/>
              </w:rPr>
            </w:pPr>
            <w:r w:rsidRPr="00AB2E36">
              <w:rPr>
                <w:b/>
                <w:bCs/>
              </w:rPr>
              <w:t>Program</w:t>
            </w:r>
          </w:p>
        </w:tc>
        <w:tc>
          <w:tcPr>
            <w:tcW w:w="1615" w:type="dxa"/>
          </w:tcPr>
          <w:p w14:paraId="17DF38D8" w14:textId="77777777" w:rsidR="00AB2E36" w:rsidRPr="00AB2E36" w:rsidRDefault="00AB2E36" w:rsidP="00375DB2">
            <w:pPr>
              <w:pStyle w:val="NoSpacing"/>
              <w:rPr>
                <w:b/>
                <w:bCs/>
              </w:rPr>
            </w:pPr>
            <w:r w:rsidRPr="00AB2E36">
              <w:rPr>
                <w:b/>
                <w:bCs/>
              </w:rPr>
              <w:t>Award Amount</w:t>
            </w:r>
          </w:p>
        </w:tc>
      </w:tr>
      <w:tr w:rsidR="00AB2E36" w14:paraId="497E95CE" w14:textId="77777777" w:rsidTr="00375DB2">
        <w:tc>
          <w:tcPr>
            <w:tcW w:w="3505" w:type="dxa"/>
          </w:tcPr>
          <w:p w14:paraId="7EED6C5B" w14:textId="12D5391A" w:rsidR="00AB2E36" w:rsidRDefault="00AB2E36" w:rsidP="00375DB2">
            <w:pPr>
              <w:pStyle w:val="NoSpacing"/>
            </w:pPr>
            <w:r>
              <w:t>LevelUp Kids, Inc.</w:t>
            </w:r>
          </w:p>
        </w:tc>
        <w:tc>
          <w:tcPr>
            <w:tcW w:w="4230" w:type="dxa"/>
          </w:tcPr>
          <w:p w14:paraId="7562E5DA" w14:textId="663B2DEB" w:rsidR="00AB2E36" w:rsidRDefault="00AB2E36" w:rsidP="00375DB2">
            <w:pPr>
              <w:pStyle w:val="NoSpacing"/>
            </w:pPr>
            <w:r>
              <w:t>Safety Net School-Based Health Care for Low-Income Children</w:t>
            </w:r>
          </w:p>
        </w:tc>
        <w:tc>
          <w:tcPr>
            <w:tcW w:w="1615" w:type="dxa"/>
          </w:tcPr>
          <w:p w14:paraId="6E18D3B4" w14:textId="33508A3F" w:rsidR="00AB2E36" w:rsidRDefault="00AB2E36" w:rsidP="00375DB2">
            <w:pPr>
              <w:pStyle w:val="NoSpacing"/>
            </w:pPr>
            <w:r>
              <w:t>$297,014</w:t>
            </w:r>
          </w:p>
        </w:tc>
      </w:tr>
      <w:tr w:rsidR="00AB2E36" w14:paraId="7B25BDDB" w14:textId="77777777" w:rsidTr="00375DB2">
        <w:trPr>
          <w:trHeight w:val="251"/>
        </w:trPr>
        <w:tc>
          <w:tcPr>
            <w:tcW w:w="3505" w:type="dxa"/>
          </w:tcPr>
          <w:p w14:paraId="1845CB97" w14:textId="236F3934" w:rsidR="00AB2E36" w:rsidRDefault="00AB2E36" w:rsidP="00375DB2">
            <w:pPr>
              <w:pStyle w:val="NoSpacing"/>
            </w:pPr>
            <w:r>
              <w:t>Excelsior Springs Hospital</w:t>
            </w:r>
          </w:p>
        </w:tc>
        <w:tc>
          <w:tcPr>
            <w:tcW w:w="4230" w:type="dxa"/>
          </w:tcPr>
          <w:p w14:paraId="48A02BD5" w14:textId="636E2CB9" w:rsidR="00AB2E36" w:rsidRDefault="00AB2E36" w:rsidP="00375DB2">
            <w:pPr>
              <w:pStyle w:val="NoSpacing"/>
            </w:pPr>
            <w:r>
              <w:t>Excelsior Springs Hospital Supports Youth and Family Wellness</w:t>
            </w:r>
          </w:p>
        </w:tc>
        <w:tc>
          <w:tcPr>
            <w:tcW w:w="1615" w:type="dxa"/>
          </w:tcPr>
          <w:p w14:paraId="43BE6B43" w14:textId="71985834" w:rsidR="00AB2E36" w:rsidRDefault="00AB2E36" w:rsidP="00375DB2">
            <w:pPr>
              <w:pStyle w:val="NoSpacing"/>
            </w:pPr>
            <w:r>
              <w:t>$351,260</w:t>
            </w:r>
          </w:p>
        </w:tc>
      </w:tr>
    </w:tbl>
    <w:p w14:paraId="058FAB64" w14:textId="77777777" w:rsidR="00AB2E36" w:rsidRDefault="00AB2E36" w:rsidP="00E43D1C">
      <w:pPr>
        <w:pStyle w:val="NoSpacing"/>
      </w:pPr>
    </w:p>
    <w:p w14:paraId="22888892" w14:textId="62DBF0A1" w:rsidR="00BC62E6" w:rsidRDefault="00236E97" w:rsidP="00E43D1C">
      <w:pPr>
        <w:pStyle w:val="NoSpacing"/>
      </w:pPr>
      <w:r>
        <w:t>The committee is waiting on additional information before making final recommendations on the applicants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230"/>
        <w:gridCol w:w="1615"/>
      </w:tblGrid>
      <w:tr w:rsidR="00AB2E36" w:rsidRPr="00AB2E36" w14:paraId="3D9BD8AB" w14:textId="77777777" w:rsidTr="00AB2E36">
        <w:tc>
          <w:tcPr>
            <w:tcW w:w="3505" w:type="dxa"/>
          </w:tcPr>
          <w:p w14:paraId="2ADF4218" w14:textId="77777777" w:rsidR="00AB2E36" w:rsidRPr="00AB2E36" w:rsidRDefault="00AB2E36" w:rsidP="00375DB2">
            <w:pPr>
              <w:pStyle w:val="NoSpacing"/>
              <w:rPr>
                <w:b/>
                <w:bCs/>
              </w:rPr>
            </w:pPr>
            <w:r w:rsidRPr="00AB2E36">
              <w:rPr>
                <w:b/>
                <w:bCs/>
              </w:rPr>
              <w:t>Organization</w:t>
            </w:r>
          </w:p>
        </w:tc>
        <w:tc>
          <w:tcPr>
            <w:tcW w:w="4230" w:type="dxa"/>
          </w:tcPr>
          <w:p w14:paraId="51F76AD5" w14:textId="77777777" w:rsidR="00AB2E36" w:rsidRPr="00AB2E36" w:rsidRDefault="00AB2E36" w:rsidP="00375DB2">
            <w:pPr>
              <w:pStyle w:val="NoSpacing"/>
              <w:rPr>
                <w:b/>
                <w:bCs/>
              </w:rPr>
            </w:pPr>
            <w:r w:rsidRPr="00AB2E36">
              <w:rPr>
                <w:b/>
                <w:bCs/>
              </w:rPr>
              <w:t>Program</w:t>
            </w:r>
          </w:p>
        </w:tc>
        <w:tc>
          <w:tcPr>
            <w:tcW w:w="1615" w:type="dxa"/>
          </w:tcPr>
          <w:p w14:paraId="1BCA5E99" w14:textId="77777777" w:rsidR="00AB2E36" w:rsidRPr="00AB2E36" w:rsidRDefault="00AB2E36" w:rsidP="00375DB2">
            <w:pPr>
              <w:pStyle w:val="NoSpacing"/>
              <w:rPr>
                <w:b/>
                <w:bCs/>
              </w:rPr>
            </w:pPr>
            <w:r w:rsidRPr="00AB2E36">
              <w:rPr>
                <w:b/>
                <w:bCs/>
              </w:rPr>
              <w:t>Award Amount</w:t>
            </w:r>
          </w:p>
        </w:tc>
      </w:tr>
      <w:tr w:rsidR="00AB2E36" w14:paraId="009E8EA9" w14:textId="77777777" w:rsidTr="00AB2E36">
        <w:tc>
          <w:tcPr>
            <w:tcW w:w="3505" w:type="dxa"/>
          </w:tcPr>
          <w:p w14:paraId="1ED3DDBB" w14:textId="2CC9B8E5" w:rsidR="00AB2E36" w:rsidRDefault="00AB2E36" w:rsidP="00375DB2">
            <w:pPr>
              <w:pStyle w:val="NoSpacing"/>
            </w:pPr>
            <w:r>
              <w:t>Feed Northland Kids</w:t>
            </w:r>
          </w:p>
        </w:tc>
        <w:tc>
          <w:tcPr>
            <w:tcW w:w="4230" w:type="dxa"/>
          </w:tcPr>
          <w:p w14:paraId="40EE1EF5" w14:textId="27888B80" w:rsidR="00AB2E36" w:rsidRDefault="00AB2E36" w:rsidP="00375DB2">
            <w:pPr>
              <w:pStyle w:val="NoSpacing"/>
            </w:pPr>
            <w:r>
              <w:t>Supplemental nutrition for Clay County Children</w:t>
            </w:r>
          </w:p>
        </w:tc>
        <w:tc>
          <w:tcPr>
            <w:tcW w:w="1615" w:type="dxa"/>
          </w:tcPr>
          <w:p w14:paraId="0A26768C" w14:textId="62EA6BB9" w:rsidR="00AB2E36" w:rsidRDefault="00AB2E36" w:rsidP="00375DB2">
            <w:pPr>
              <w:pStyle w:val="NoSpacing"/>
            </w:pPr>
            <w:r>
              <w:t>$63,245</w:t>
            </w:r>
          </w:p>
        </w:tc>
      </w:tr>
      <w:tr w:rsidR="00AB2E36" w14:paraId="012D5B91" w14:textId="77777777" w:rsidTr="00AB2E36">
        <w:trPr>
          <w:trHeight w:val="251"/>
        </w:trPr>
        <w:tc>
          <w:tcPr>
            <w:tcW w:w="3505" w:type="dxa"/>
          </w:tcPr>
          <w:p w14:paraId="5DD3ACE7" w14:textId="7B84235E" w:rsidR="00AB2E36" w:rsidRDefault="00AB2E36" w:rsidP="00375DB2">
            <w:pPr>
              <w:pStyle w:val="NoSpacing"/>
            </w:pPr>
            <w:r>
              <w:t>Synergy Services, Inc.</w:t>
            </w:r>
          </w:p>
        </w:tc>
        <w:tc>
          <w:tcPr>
            <w:tcW w:w="4230" w:type="dxa"/>
          </w:tcPr>
          <w:p w14:paraId="1C9D0D03" w14:textId="296F0264" w:rsidR="00AB2E36" w:rsidRDefault="00AB2E36" w:rsidP="00375DB2">
            <w:pPr>
              <w:pStyle w:val="NoSpacing"/>
            </w:pPr>
            <w:r>
              <w:t>Resilient Youth Services</w:t>
            </w:r>
          </w:p>
        </w:tc>
        <w:tc>
          <w:tcPr>
            <w:tcW w:w="1615" w:type="dxa"/>
          </w:tcPr>
          <w:p w14:paraId="5008EB07" w14:textId="496ACA98" w:rsidR="00AB2E36" w:rsidRDefault="00AB2E36" w:rsidP="00375DB2">
            <w:pPr>
              <w:pStyle w:val="NoSpacing"/>
            </w:pPr>
            <w:r>
              <w:t>$904,989</w:t>
            </w:r>
          </w:p>
        </w:tc>
      </w:tr>
      <w:tr w:rsidR="00AB2E36" w14:paraId="06253325" w14:textId="77777777" w:rsidTr="00AB2E36">
        <w:tc>
          <w:tcPr>
            <w:tcW w:w="3505" w:type="dxa"/>
          </w:tcPr>
          <w:p w14:paraId="441E6BFE" w14:textId="1BB26B23" w:rsidR="00AB2E36" w:rsidRDefault="00AB2E36" w:rsidP="00375DB2">
            <w:pPr>
              <w:pStyle w:val="NoSpacing"/>
            </w:pPr>
            <w:r>
              <w:t>Synergy Services, Inc.</w:t>
            </w:r>
          </w:p>
        </w:tc>
        <w:tc>
          <w:tcPr>
            <w:tcW w:w="4230" w:type="dxa"/>
          </w:tcPr>
          <w:p w14:paraId="5E21D075" w14:textId="3DA9E87E" w:rsidR="00AB2E36" w:rsidRDefault="00AB2E36" w:rsidP="00375DB2">
            <w:pPr>
              <w:pStyle w:val="NoSpacing"/>
            </w:pPr>
            <w:r>
              <w:t>Safe and Resilient Children Program</w:t>
            </w:r>
          </w:p>
        </w:tc>
        <w:tc>
          <w:tcPr>
            <w:tcW w:w="1615" w:type="dxa"/>
          </w:tcPr>
          <w:p w14:paraId="5246EDFF" w14:textId="1FC8E35B" w:rsidR="00AB2E36" w:rsidRDefault="00AB2E36" w:rsidP="00375DB2">
            <w:pPr>
              <w:pStyle w:val="NoSpacing"/>
            </w:pPr>
            <w:r>
              <w:t>$1,234,748</w:t>
            </w:r>
          </w:p>
        </w:tc>
      </w:tr>
      <w:tr w:rsidR="00AB2E36" w14:paraId="4BA7C7F9" w14:textId="77777777" w:rsidTr="00AB2E36">
        <w:tc>
          <w:tcPr>
            <w:tcW w:w="3505" w:type="dxa"/>
          </w:tcPr>
          <w:p w14:paraId="5C27CE4F" w14:textId="1EB40A3C" w:rsidR="00AB2E36" w:rsidRDefault="00AB2E36" w:rsidP="00375DB2">
            <w:pPr>
              <w:pStyle w:val="NoSpacing"/>
            </w:pPr>
            <w:r>
              <w:t>The Family Conservancy</w:t>
            </w:r>
          </w:p>
        </w:tc>
        <w:tc>
          <w:tcPr>
            <w:tcW w:w="4230" w:type="dxa"/>
          </w:tcPr>
          <w:p w14:paraId="7E228B8E" w14:textId="79542B36" w:rsidR="00AB2E36" w:rsidRDefault="00AB2E36" w:rsidP="00375DB2">
            <w:pPr>
              <w:pStyle w:val="NoSpacing"/>
            </w:pPr>
            <w:r>
              <w:t>Childhood Mental Health</w:t>
            </w:r>
          </w:p>
        </w:tc>
        <w:tc>
          <w:tcPr>
            <w:tcW w:w="1615" w:type="dxa"/>
          </w:tcPr>
          <w:p w14:paraId="0E50C525" w14:textId="11DDEC51" w:rsidR="00AB2E36" w:rsidRDefault="00AB2E36" w:rsidP="00375DB2">
            <w:pPr>
              <w:pStyle w:val="NoSpacing"/>
            </w:pPr>
            <w:r>
              <w:t>$1,571,051</w:t>
            </w:r>
          </w:p>
        </w:tc>
      </w:tr>
      <w:tr w:rsidR="00AB2E36" w14:paraId="25464D50" w14:textId="77777777" w:rsidTr="00AB2E36">
        <w:tc>
          <w:tcPr>
            <w:tcW w:w="3505" w:type="dxa"/>
          </w:tcPr>
          <w:p w14:paraId="7EAF89BF" w14:textId="2C56D060" w:rsidR="00AB2E36" w:rsidRDefault="00AB2E36" w:rsidP="00375DB2">
            <w:pPr>
              <w:pStyle w:val="NoSpacing"/>
            </w:pPr>
            <w:r>
              <w:t>Tri-County Mental Health Services</w:t>
            </w:r>
          </w:p>
        </w:tc>
        <w:tc>
          <w:tcPr>
            <w:tcW w:w="4230" w:type="dxa"/>
          </w:tcPr>
          <w:p w14:paraId="2F4472FA" w14:textId="72DC1158" w:rsidR="00AB2E36" w:rsidRDefault="00AB2E36" w:rsidP="00375DB2">
            <w:pPr>
              <w:pStyle w:val="NoSpacing"/>
            </w:pPr>
            <w:r>
              <w:t>Community Based and School Services</w:t>
            </w:r>
          </w:p>
        </w:tc>
        <w:tc>
          <w:tcPr>
            <w:tcW w:w="1615" w:type="dxa"/>
          </w:tcPr>
          <w:p w14:paraId="6FFBADC5" w14:textId="55D924C5" w:rsidR="00AB2E36" w:rsidRDefault="00AB2E36" w:rsidP="00375DB2">
            <w:pPr>
              <w:pStyle w:val="NoSpacing"/>
            </w:pPr>
            <w:r>
              <w:t>$2,035,000</w:t>
            </w:r>
          </w:p>
        </w:tc>
      </w:tr>
      <w:tr w:rsidR="00AB2E36" w14:paraId="103D8BF6" w14:textId="77777777" w:rsidTr="00AB2E36">
        <w:tc>
          <w:tcPr>
            <w:tcW w:w="3505" w:type="dxa"/>
          </w:tcPr>
          <w:p w14:paraId="1510BB86" w14:textId="6F306019" w:rsidR="00AB2E36" w:rsidRDefault="00AB2E36" w:rsidP="00375DB2">
            <w:pPr>
              <w:pStyle w:val="NoSpacing"/>
            </w:pPr>
            <w:r>
              <w:t>Tri-County Mental Health Services</w:t>
            </w:r>
          </w:p>
        </w:tc>
        <w:tc>
          <w:tcPr>
            <w:tcW w:w="4230" w:type="dxa"/>
          </w:tcPr>
          <w:p w14:paraId="3DF6C5C4" w14:textId="34B3C188" w:rsidR="00AB2E36" w:rsidRDefault="00AB2E36" w:rsidP="00375DB2">
            <w:pPr>
              <w:pStyle w:val="NoSpacing"/>
            </w:pPr>
            <w:r>
              <w:t>Crisis and Psychiatric Services</w:t>
            </w:r>
          </w:p>
        </w:tc>
        <w:tc>
          <w:tcPr>
            <w:tcW w:w="1615" w:type="dxa"/>
          </w:tcPr>
          <w:p w14:paraId="3F0DD1FC" w14:textId="0F52F838" w:rsidR="00AB2E36" w:rsidRDefault="00AB2E36" w:rsidP="00375DB2">
            <w:pPr>
              <w:pStyle w:val="NoSpacing"/>
            </w:pPr>
            <w:r>
              <w:t>$1,125,000</w:t>
            </w:r>
          </w:p>
        </w:tc>
      </w:tr>
    </w:tbl>
    <w:p w14:paraId="039C8B62" w14:textId="0A200DFE" w:rsidR="00992E31" w:rsidRDefault="00992E31" w:rsidP="00E43D1C">
      <w:pPr>
        <w:pStyle w:val="NoSpacing"/>
      </w:pPr>
    </w:p>
    <w:p w14:paraId="5669232D" w14:textId="77777777" w:rsidR="00E172C5" w:rsidRDefault="00E172C5" w:rsidP="00992E3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Discussion Items</w:t>
      </w:r>
    </w:p>
    <w:p w14:paraId="7C563014" w14:textId="0990371B" w:rsidR="00992E31" w:rsidRPr="004B75FA" w:rsidRDefault="00E172C5" w:rsidP="00992E31">
      <w:pPr>
        <w:pStyle w:val="NoSpacing"/>
      </w:pPr>
      <w:r>
        <w:t>The board reviewed c</w:t>
      </w:r>
      <w:r w:rsidR="00992E31">
        <w:t xml:space="preserve">ash flow </w:t>
      </w:r>
      <w:r>
        <w:t>projections, showing a</w:t>
      </w:r>
      <w:r w:rsidR="00992E31">
        <w:t xml:space="preserve"> fund balance </w:t>
      </w:r>
      <w:r>
        <w:t xml:space="preserve">of approximately $7.7 million </w:t>
      </w:r>
      <w:r w:rsidR="00992E31">
        <w:t xml:space="preserve">after </w:t>
      </w:r>
      <w:r>
        <w:t>grant commitments</w:t>
      </w:r>
      <w:r w:rsidR="00992E31">
        <w:t xml:space="preserve">. </w:t>
      </w:r>
      <w:r w:rsidR="00325C37">
        <w:t xml:space="preserve">The board discussed sustainable funding practices, </w:t>
      </w:r>
      <w:r w:rsidR="005A795E">
        <w:t xml:space="preserve">and </w:t>
      </w:r>
      <w:r w:rsidR="00325C37">
        <w:t xml:space="preserve">the possibility of </w:t>
      </w:r>
      <w:r w:rsidR="00992E31">
        <w:t>help</w:t>
      </w:r>
      <w:r w:rsidR="00325C37">
        <w:t>ing</w:t>
      </w:r>
      <w:r w:rsidR="00992E31">
        <w:t xml:space="preserve"> providers measure behavioral trends and </w:t>
      </w:r>
      <w:r w:rsidR="00325C37">
        <w:t>impacts</w:t>
      </w:r>
      <w:r w:rsidR="00992E31">
        <w:t xml:space="preserve"> funding has </w:t>
      </w:r>
      <w:r w:rsidR="00325C37">
        <w:t>made over time</w:t>
      </w:r>
      <w:r w:rsidR="00992E31">
        <w:t xml:space="preserve">. </w:t>
      </w:r>
    </w:p>
    <w:p w14:paraId="34D57780" w14:textId="77777777" w:rsidR="00992E31" w:rsidRPr="000A06A7" w:rsidRDefault="00992E31" w:rsidP="00E43D1C">
      <w:pPr>
        <w:pStyle w:val="NoSpacing"/>
      </w:pPr>
    </w:p>
    <w:p w14:paraId="4D077BA4" w14:textId="321B8104" w:rsidR="00814506" w:rsidRDefault="000A06A7" w:rsidP="001553E5">
      <w:pPr>
        <w:pStyle w:val="NoSpacing"/>
        <w:rPr>
          <w:rFonts w:cstheme="minorHAnsi"/>
        </w:rPr>
      </w:pPr>
      <w:r>
        <w:rPr>
          <w:rFonts w:cstheme="minorHAnsi"/>
          <w:b/>
          <w:bCs/>
          <w:u w:val="single"/>
        </w:rPr>
        <w:t>Smithville School District</w:t>
      </w:r>
      <w:r w:rsidR="00066EB8">
        <w:rPr>
          <w:rFonts w:cstheme="minorHAnsi"/>
          <w:b/>
          <w:bCs/>
          <w:u w:val="single"/>
        </w:rPr>
        <w:t xml:space="preserve"> </w:t>
      </w:r>
      <w:r w:rsidR="001051E8" w:rsidRPr="00B65C1B">
        <w:rPr>
          <w:rFonts w:cstheme="minorHAnsi"/>
          <w:b/>
          <w:bCs/>
          <w:u w:val="single"/>
        </w:rPr>
        <w:t>Presentation</w:t>
      </w:r>
      <w:r w:rsidR="00983C13" w:rsidRPr="00B65C1B">
        <w:rPr>
          <w:rFonts w:cstheme="minorHAnsi"/>
          <w:b/>
          <w:bCs/>
          <w:u w:val="single"/>
        </w:rPr>
        <w:br/>
      </w:r>
      <w:r w:rsidR="001E520E" w:rsidRPr="00B65C1B">
        <w:rPr>
          <w:rFonts w:cstheme="minorHAnsi"/>
        </w:rPr>
        <w:t>The board invited</w:t>
      </w:r>
      <w:r w:rsidR="004B75FA">
        <w:rPr>
          <w:rFonts w:cstheme="minorHAnsi"/>
        </w:rPr>
        <w:t xml:space="preserve"> </w:t>
      </w:r>
      <w:r w:rsidR="00992E31">
        <w:rPr>
          <w:rFonts w:cstheme="minorHAnsi"/>
        </w:rPr>
        <w:t>Denise Harwood</w:t>
      </w:r>
      <w:r w:rsidR="00B1300A">
        <w:rPr>
          <w:rFonts w:cstheme="minorHAnsi"/>
        </w:rPr>
        <w:t xml:space="preserve"> from </w:t>
      </w:r>
      <w:r>
        <w:rPr>
          <w:rFonts w:cstheme="minorHAnsi"/>
        </w:rPr>
        <w:t>Smithville School District</w:t>
      </w:r>
      <w:r w:rsidR="00895748">
        <w:rPr>
          <w:rFonts w:cstheme="minorHAnsi"/>
        </w:rPr>
        <w:t xml:space="preserve"> </w:t>
      </w:r>
      <w:r w:rsidR="001E520E" w:rsidRPr="00B65C1B">
        <w:rPr>
          <w:rFonts w:cstheme="minorHAnsi"/>
        </w:rPr>
        <w:t xml:space="preserve">to share about </w:t>
      </w:r>
      <w:r w:rsidR="00ED49DD">
        <w:rPr>
          <w:rFonts w:cstheme="minorHAnsi"/>
        </w:rPr>
        <w:t>the impact</w:t>
      </w:r>
      <w:r w:rsidR="00781BDB">
        <w:rPr>
          <w:rFonts w:cstheme="minorHAnsi"/>
        </w:rPr>
        <w:t xml:space="preserve"> </w:t>
      </w:r>
      <w:r w:rsidR="00D221F2">
        <w:rPr>
          <w:rFonts w:cstheme="minorHAnsi"/>
        </w:rPr>
        <w:t>of</w:t>
      </w:r>
      <w:r w:rsidR="008A3F26">
        <w:rPr>
          <w:rFonts w:cstheme="minorHAnsi"/>
        </w:rPr>
        <w:t xml:space="preserve"> the $633,950 in</w:t>
      </w:r>
      <w:r w:rsidR="00D221F2">
        <w:rPr>
          <w:rFonts w:cstheme="minorHAnsi"/>
        </w:rPr>
        <w:t xml:space="preserve"> </w:t>
      </w:r>
      <w:r w:rsidR="00781BDB">
        <w:rPr>
          <w:rFonts w:cstheme="minorHAnsi"/>
        </w:rPr>
        <w:t>funding received from the CSF</w:t>
      </w:r>
      <w:r w:rsidR="008A3F26">
        <w:rPr>
          <w:rFonts w:cstheme="minorHAnsi"/>
        </w:rPr>
        <w:t xml:space="preserve"> for 2021-2022</w:t>
      </w:r>
      <w:r w:rsidR="001E520E" w:rsidRPr="00B65C1B">
        <w:rPr>
          <w:rFonts w:cstheme="minorHAnsi"/>
        </w:rPr>
        <w:t>.</w:t>
      </w:r>
      <w:r w:rsidR="008A3F26">
        <w:rPr>
          <w:rFonts w:cstheme="minorHAnsi"/>
        </w:rPr>
        <w:t xml:space="preserve"> </w:t>
      </w:r>
      <w:r w:rsidR="005A795E">
        <w:rPr>
          <w:rFonts w:cstheme="minorHAnsi"/>
        </w:rPr>
        <w:t xml:space="preserve">Ms. Harwood gave an overview of services provided throughout the district, including counseling and therapy, behavioral support, prevention and social-emotional and mental health resources. She shared that the district would like to increase substance abuse and wrap around services. </w:t>
      </w:r>
      <w:r w:rsidR="00D268DE">
        <w:rPr>
          <w:rFonts w:cstheme="minorHAnsi"/>
        </w:rPr>
        <w:t>The district uses Panorama to track academic, behavioral and social-emotional needs. Ms. Harwood noted</w:t>
      </w:r>
      <w:r w:rsidR="00814506">
        <w:rPr>
          <w:rFonts w:cstheme="minorHAnsi"/>
        </w:rPr>
        <w:t xml:space="preserve"> </w:t>
      </w:r>
      <w:r w:rsidR="00D268DE">
        <w:rPr>
          <w:rFonts w:cstheme="minorHAnsi"/>
        </w:rPr>
        <w:t>that the data</w:t>
      </w:r>
      <w:r w:rsidR="00814506">
        <w:rPr>
          <w:rFonts w:cstheme="minorHAnsi"/>
        </w:rPr>
        <w:t xml:space="preserve"> is paramount for communicating to parents, in addition to benchmarking student progress. </w:t>
      </w:r>
      <w:r w:rsidR="00D268DE">
        <w:rPr>
          <w:rFonts w:cstheme="minorHAnsi"/>
        </w:rPr>
        <w:t xml:space="preserve">She also shared that the </w:t>
      </w:r>
      <w:r w:rsidR="00814506">
        <w:rPr>
          <w:rFonts w:cstheme="minorHAnsi"/>
        </w:rPr>
        <w:t>People of All Colors Succeed (POAC)</w:t>
      </w:r>
      <w:r w:rsidR="00D268DE">
        <w:rPr>
          <w:rFonts w:cstheme="minorHAnsi"/>
        </w:rPr>
        <w:t xml:space="preserve"> program</w:t>
      </w:r>
      <w:r w:rsidR="00814506">
        <w:rPr>
          <w:rFonts w:cstheme="minorHAnsi"/>
        </w:rPr>
        <w:t xml:space="preserve"> </w:t>
      </w:r>
      <w:r w:rsidR="00D268DE">
        <w:rPr>
          <w:rFonts w:cstheme="minorHAnsi"/>
        </w:rPr>
        <w:t xml:space="preserve">has helped students </w:t>
      </w:r>
      <w:r w:rsidR="00796420">
        <w:rPr>
          <w:rFonts w:cstheme="minorHAnsi"/>
        </w:rPr>
        <w:t>to open dialogu</w:t>
      </w:r>
      <w:r w:rsidR="00D268DE">
        <w:rPr>
          <w:rFonts w:cstheme="minorHAnsi"/>
        </w:rPr>
        <w:t xml:space="preserve">e and </w:t>
      </w:r>
      <w:r w:rsidR="00796420">
        <w:rPr>
          <w:rFonts w:cstheme="minorHAnsi"/>
        </w:rPr>
        <w:t>understand people of other race</w:t>
      </w:r>
      <w:r w:rsidR="00D268DE">
        <w:rPr>
          <w:rFonts w:cstheme="minorHAnsi"/>
        </w:rPr>
        <w:t>s</w:t>
      </w:r>
      <w:r w:rsidR="00796420">
        <w:rPr>
          <w:rFonts w:cstheme="minorHAnsi"/>
        </w:rPr>
        <w:t xml:space="preserve">, ethnicities, genders, etc. </w:t>
      </w:r>
    </w:p>
    <w:p w14:paraId="05D475BF" w14:textId="42B5CD32" w:rsidR="00796420" w:rsidRDefault="00796420" w:rsidP="001553E5">
      <w:pPr>
        <w:pStyle w:val="NoSpacing"/>
        <w:rPr>
          <w:rFonts w:cstheme="minorHAnsi"/>
        </w:rPr>
      </w:pPr>
    </w:p>
    <w:p w14:paraId="46C49C06" w14:textId="6A134591" w:rsidR="00796420" w:rsidRDefault="005A795E" w:rsidP="001553E5">
      <w:pPr>
        <w:pStyle w:val="NoSpacing"/>
        <w:rPr>
          <w:rFonts w:cstheme="minorHAnsi"/>
        </w:rPr>
      </w:pPr>
      <w:r>
        <w:rPr>
          <w:rFonts w:cstheme="minorHAnsi"/>
        </w:rPr>
        <w:t>Lastly, she shared a</w:t>
      </w:r>
      <w:r w:rsidR="00796420">
        <w:rPr>
          <w:rFonts w:cstheme="minorHAnsi"/>
        </w:rPr>
        <w:t>reas of concern for the upcoming school year</w:t>
      </w:r>
      <w:r>
        <w:rPr>
          <w:rFonts w:cstheme="minorHAnsi"/>
        </w:rPr>
        <w:t xml:space="preserve">, including </w:t>
      </w:r>
      <w:r w:rsidR="00D268DE">
        <w:rPr>
          <w:rFonts w:cstheme="minorHAnsi"/>
        </w:rPr>
        <w:t>the need for additional</w:t>
      </w:r>
      <w:r>
        <w:rPr>
          <w:rFonts w:cstheme="minorHAnsi"/>
        </w:rPr>
        <w:t xml:space="preserve"> therapy</w:t>
      </w:r>
      <w:r w:rsidR="00D268DE">
        <w:rPr>
          <w:rFonts w:cstheme="minorHAnsi"/>
        </w:rPr>
        <w:t xml:space="preserve"> services</w:t>
      </w:r>
      <w:r w:rsidR="00796420">
        <w:rPr>
          <w:rFonts w:cstheme="minorHAnsi"/>
        </w:rPr>
        <w:t>.</w:t>
      </w:r>
      <w:r>
        <w:rPr>
          <w:rFonts w:cstheme="minorHAnsi"/>
        </w:rPr>
        <w:t xml:space="preserve"> The funding allocated for an expressive therapist in 2021-2022 was unable to be utilized, due to no therapist being hired.</w:t>
      </w:r>
      <w:r w:rsidR="00796420">
        <w:rPr>
          <w:rFonts w:cstheme="minorHAnsi"/>
        </w:rPr>
        <w:t xml:space="preserve"> </w:t>
      </w:r>
      <w:r>
        <w:rPr>
          <w:rFonts w:cstheme="minorHAnsi"/>
        </w:rPr>
        <w:t xml:space="preserve">Ms. Harwood also expressed the need to have full-time therapists that can </w:t>
      </w:r>
      <w:r w:rsidR="00D268DE">
        <w:rPr>
          <w:rFonts w:cstheme="minorHAnsi"/>
        </w:rPr>
        <w:t>remain assigned to</w:t>
      </w:r>
      <w:r>
        <w:rPr>
          <w:rFonts w:cstheme="minorHAnsi"/>
        </w:rPr>
        <w:t xml:space="preserve"> children as they transition to different grade levels. The district is currently w</w:t>
      </w:r>
      <w:r w:rsidR="00796420">
        <w:rPr>
          <w:rFonts w:cstheme="minorHAnsi"/>
        </w:rPr>
        <w:t xml:space="preserve">orking on emergency operating plan for upcoming year and how to communicate with partnering agencies to update plans. </w:t>
      </w:r>
    </w:p>
    <w:p w14:paraId="1D28F2C0" w14:textId="77777777" w:rsidR="000A06A7" w:rsidRDefault="000A06A7" w:rsidP="001553E5">
      <w:pPr>
        <w:pStyle w:val="NoSpacing"/>
        <w:rPr>
          <w:rFonts w:cstheme="minorHAnsi"/>
        </w:rPr>
      </w:pPr>
    </w:p>
    <w:p w14:paraId="685F0F88" w14:textId="53F2C359" w:rsidR="00EA1BB7" w:rsidRDefault="00992E31" w:rsidP="001553E5">
      <w:pPr>
        <w:pStyle w:val="NoSpacing"/>
        <w:rPr>
          <w:rFonts w:cstheme="minorHAnsi"/>
        </w:rPr>
      </w:pPr>
      <w:r>
        <w:rPr>
          <w:rFonts w:cstheme="minorHAnsi"/>
        </w:rPr>
        <w:t>Ms. Harwood</w:t>
      </w:r>
      <w:r w:rsidR="00D221F2">
        <w:rPr>
          <w:rFonts w:cstheme="minorHAnsi"/>
        </w:rPr>
        <w:t xml:space="preserve"> a</w:t>
      </w:r>
      <w:r w:rsidR="00895748">
        <w:rPr>
          <w:rFonts w:cstheme="minorHAnsi"/>
        </w:rPr>
        <w:t xml:space="preserve">nswered questions from the board </w:t>
      </w:r>
      <w:r w:rsidR="009A0FCB" w:rsidRPr="00B65C1B">
        <w:rPr>
          <w:rFonts w:cstheme="minorHAnsi"/>
        </w:rPr>
        <w:t xml:space="preserve">and the board thanked </w:t>
      </w:r>
      <w:r w:rsidR="00D221F2">
        <w:rPr>
          <w:rFonts w:cstheme="minorHAnsi"/>
        </w:rPr>
        <w:t>her</w:t>
      </w:r>
      <w:r w:rsidR="009A0FCB" w:rsidRPr="00B65C1B">
        <w:rPr>
          <w:rFonts w:cstheme="minorHAnsi"/>
        </w:rPr>
        <w:t xml:space="preserve"> for the presentation. </w:t>
      </w:r>
    </w:p>
    <w:p w14:paraId="055EB2F8" w14:textId="77777777" w:rsidR="00796420" w:rsidRPr="00461699" w:rsidRDefault="00796420" w:rsidP="00EA1BB7">
      <w:pPr>
        <w:pStyle w:val="NoSpacing"/>
        <w:rPr>
          <w:rFonts w:cstheme="minorHAnsi"/>
        </w:rPr>
      </w:pPr>
    </w:p>
    <w:p w14:paraId="019035A9" w14:textId="77777777" w:rsidR="00A7106B" w:rsidRPr="00B65C1B" w:rsidRDefault="00A7106B" w:rsidP="00A7106B">
      <w:pPr>
        <w:pStyle w:val="PlainText"/>
        <w:rPr>
          <w:rFonts w:asciiTheme="minorHAnsi" w:hAnsiTheme="minorHAnsi" w:cstheme="minorHAnsi"/>
          <w:b/>
          <w:bCs/>
          <w:szCs w:val="22"/>
          <w:u w:val="single"/>
        </w:rPr>
      </w:pPr>
      <w:r w:rsidRPr="00B65C1B">
        <w:rPr>
          <w:rFonts w:asciiTheme="minorHAnsi" w:hAnsiTheme="minorHAnsi" w:cstheme="minorHAnsi"/>
          <w:b/>
          <w:bCs/>
          <w:szCs w:val="22"/>
          <w:u w:val="single"/>
        </w:rPr>
        <w:t>Next Meeting</w:t>
      </w:r>
    </w:p>
    <w:p w14:paraId="14673C8F" w14:textId="4FD8B98A" w:rsidR="00A7106B" w:rsidRPr="00C9596E" w:rsidRDefault="00A7106B" w:rsidP="00A7106B">
      <w:pPr>
        <w:pStyle w:val="PlainText"/>
        <w:rPr>
          <w:rFonts w:asciiTheme="minorHAnsi" w:hAnsiTheme="minorHAnsi" w:cstheme="minorHAnsi"/>
          <w:szCs w:val="22"/>
        </w:rPr>
      </w:pPr>
      <w:r w:rsidRPr="00C9596E">
        <w:rPr>
          <w:rFonts w:asciiTheme="minorHAnsi" w:hAnsiTheme="minorHAnsi" w:cstheme="minorHAnsi"/>
          <w:szCs w:val="22"/>
        </w:rPr>
        <w:t>The next Board of Directors meeting is to be held on</w:t>
      </w:r>
      <w:r w:rsidR="001553E5" w:rsidRPr="00C9596E">
        <w:rPr>
          <w:rFonts w:asciiTheme="minorHAnsi" w:hAnsiTheme="minorHAnsi" w:cstheme="minorHAnsi"/>
          <w:szCs w:val="22"/>
        </w:rPr>
        <w:t xml:space="preserve"> </w:t>
      </w:r>
      <w:r w:rsidR="000A06A7">
        <w:rPr>
          <w:rFonts w:asciiTheme="minorHAnsi" w:hAnsiTheme="minorHAnsi" w:cstheme="minorHAnsi"/>
          <w:szCs w:val="22"/>
        </w:rPr>
        <w:t>August 17</w:t>
      </w:r>
      <w:r w:rsidR="00486B7B" w:rsidRPr="00C9596E">
        <w:rPr>
          <w:rFonts w:asciiTheme="minorHAnsi" w:hAnsiTheme="minorHAnsi" w:cstheme="minorHAnsi"/>
          <w:szCs w:val="22"/>
        </w:rPr>
        <w:t>, 2022</w:t>
      </w:r>
      <w:r w:rsidR="00C53573" w:rsidRPr="00C9596E">
        <w:rPr>
          <w:rFonts w:asciiTheme="minorHAnsi" w:hAnsiTheme="minorHAnsi" w:cstheme="minorHAnsi"/>
          <w:szCs w:val="22"/>
        </w:rPr>
        <w:t xml:space="preserve">. </w:t>
      </w:r>
    </w:p>
    <w:p w14:paraId="578AFB36" w14:textId="77777777" w:rsidR="00A7106B" w:rsidRPr="00C9596E" w:rsidRDefault="00A7106B" w:rsidP="00A7106B">
      <w:pPr>
        <w:pStyle w:val="PlainText"/>
        <w:rPr>
          <w:rFonts w:asciiTheme="minorHAnsi" w:hAnsiTheme="minorHAnsi" w:cstheme="minorHAnsi"/>
          <w:szCs w:val="22"/>
        </w:rPr>
      </w:pPr>
    </w:p>
    <w:p w14:paraId="6AB63528" w14:textId="263A2F97" w:rsidR="00910223" w:rsidRDefault="00A7106B" w:rsidP="00994EE7">
      <w:pPr>
        <w:pStyle w:val="NoSpacing"/>
        <w:rPr>
          <w:rFonts w:cstheme="minorHAnsi"/>
        </w:rPr>
      </w:pPr>
      <w:r w:rsidRPr="005056C8">
        <w:rPr>
          <w:rFonts w:cstheme="minorHAnsi"/>
          <w:b/>
          <w:bCs/>
          <w:u w:val="single"/>
        </w:rPr>
        <w:t>Adjournment</w:t>
      </w:r>
    </w:p>
    <w:p w14:paraId="19EB9861" w14:textId="2A350E2F" w:rsidR="00910223" w:rsidRDefault="00BA1453" w:rsidP="00B1300A">
      <w:pPr>
        <w:pStyle w:val="PlainText"/>
        <w:rPr>
          <w:rFonts w:asciiTheme="minorHAnsi" w:hAnsiTheme="minorHAnsi" w:cstheme="minorHAnsi"/>
          <w:szCs w:val="22"/>
        </w:rPr>
      </w:pPr>
      <w:r w:rsidRPr="00D95CD2">
        <w:rPr>
          <w:rFonts w:asciiTheme="minorHAnsi" w:hAnsiTheme="minorHAnsi" w:cstheme="minorHAnsi"/>
          <w:szCs w:val="22"/>
        </w:rPr>
        <w:t xml:space="preserve">Pursuant to RSMo 610.021(13), the board went into a closed session to discuss </w:t>
      </w:r>
      <w:r>
        <w:rPr>
          <w:rFonts w:asciiTheme="minorHAnsi" w:hAnsiTheme="minorHAnsi" w:cstheme="minorHAnsi"/>
          <w:szCs w:val="22"/>
        </w:rPr>
        <w:t>personnel issues</w:t>
      </w:r>
      <w:r w:rsidRPr="00D95CD2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 xml:space="preserve">Deb Hermann </w:t>
      </w:r>
      <w:r w:rsidRPr="00D95CD2">
        <w:rPr>
          <w:rFonts w:asciiTheme="minorHAnsi" w:hAnsiTheme="minorHAnsi" w:cstheme="minorHAnsi"/>
          <w:szCs w:val="22"/>
        </w:rPr>
        <w:t xml:space="preserve">made a motion to go into closed session. </w:t>
      </w:r>
      <w:r>
        <w:rPr>
          <w:rFonts w:asciiTheme="minorHAnsi" w:hAnsiTheme="minorHAnsi" w:cstheme="minorHAnsi"/>
          <w:szCs w:val="22"/>
        </w:rPr>
        <w:t xml:space="preserve">John McGovern </w:t>
      </w:r>
      <w:r w:rsidRPr="00D95CD2">
        <w:rPr>
          <w:rFonts w:asciiTheme="minorHAnsi" w:hAnsiTheme="minorHAnsi" w:cstheme="minorHAnsi"/>
          <w:szCs w:val="22"/>
        </w:rPr>
        <w:t xml:space="preserve">seconded the motion and the board voted in favor </w:t>
      </w:r>
      <w:r>
        <w:rPr>
          <w:rFonts w:asciiTheme="minorHAnsi" w:hAnsiTheme="minorHAnsi" w:cstheme="minorHAnsi"/>
          <w:szCs w:val="22"/>
        </w:rPr>
        <w:t>7</w:t>
      </w:r>
      <w:r w:rsidRPr="00D95CD2">
        <w:rPr>
          <w:rFonts w:asciiTheme="minorHAnsi" w:hAnsiTheme="minorHAnsi" w:cstheme="minorHAnsi"/>
          <w:szCs w:val="22"/>
        </w:rPr>
        <w:t>-0. Visitors were excused from the meeting at 9:</w:t>
      </w:r>
      <w:r>
        <w:rPr>
          <w:rFonts w:asciiTheme="minorHAnsi" w:hAnsiTheme="minorHAnsi" w:cstheme="minorHAnsi"/>
          <w:szCs w:val="22"/>
        </w:rPr>
        <w:t>35</w:t>
      </w:r>
      <w:r w:rsidRPr="00D95CD2">
        <w:rPr>
          <w:rFonts w:asciiTheme="minorHAnsi" w:hAnsiTheme="minorHAnsi" w:cstheme="minorHAnsi"/>
          <w:szCs w:val="22"/>
        </w:rPr>
        <w:t xml:space="preserve"> a.m.</w:t>
      </w:r>
    </w:p>
    <w:p w14:paraId="42013BE3" w14:textId="5260F3EC" w:rsidR="000402AB" w:rsidRDefault="000402AB" w:rsidP="00A7106B">
      <w:pPr>
        <w:pStyle w:val="PlainText"/>
        <w:rPr>
          <w:rFonts w:asciiTheme="minorHAnsi" w:hAnsiTheme="minorHAnsi" w:cstheme="minorHAnsi"/>
          <w:szCs w:val="22"/>
        </w:rPr>
      </w:pPr>
    </w:p>
    <w:p w14:paraId="0CBF8AEA" w14:textId="2EA4F04A" w:rsidR="000A5210" w:rsidRDefault="004D5CB5" w:rsidP="000A5210">
      <w:r>
        <w:t xml:space="preserve">Roll was called </w:t>
      </w:r>
      <w:r w:rsidR="000A5210">
        <w:t xml:space="preserve">at 9:43 </w:t>
      </w:r>
      <w:r>
        <w:t>a.m. for the</w:t>
      </w:r>
      <w:r w:rsidR="000A5210">
        <w:t xml:space="preserve"> closed session.  Present were Deb Hermann, Ken Honeck, </w:t>
      </w:r>
      <w:r>
        <w:t>Pastor Robert</w:t>
      </w:r>
      <w:r w:rsidR="000A5210">
        <w:t xml:space="preserve"> Franseen, John McGovern, and Ed O’Herin.</w:t>
      </w:r>
      <w:r w:rsidR="005752D4">
        <w:t xml:space="preserve"> </w:t>
      </w:r>
      <w:r>
        <w:t xml:space="preserve">At 10:15 a.m., </w:t>
      </w:r>
      <w:r>
        <w:rPr>
          <w:rFonts w:cstheme="minorHAnsi"/>
        </w:rPr>
        <w:t xml:space="preserve">Ken Honeck </w:t>
      </w:r>
      <w:r w:rsidRPr="00063E61">
        <w:rPr>
          <w:rFonts w:cstheme="minorHAnsi"/>
        </w:rPr>
        <w:t xml:space="preserve">moved to </w:t>
      </w:r>
      <w:r>
        <w:rPr>
          <w:rFonts w:cstheme="minorHAnsi"/>
        </w:rPr>
        <w:t>return to open session</w:t>
      </w:r>
      <w:r w:rsidRPr="00063E61">
        <w:rPr>
          <w:rFonts w:cstheme="minorHAnsi"/>
        </w:rPr>
        <w:t>.</w:t>
      </w:r>
      <w:r w:rsidR="005752D4">
        <w:rPr>
          <w:rFonts w:cstheme="minorHAnsi"/>
        </w:rPr>
        <w:t xml:space="preserve"> John McGovern </w:t>
      </w:r>
      <w:r w:rsidRPr="00063E61">
        <w:rPr>
          <w:rFonts w:cstheme="minorHAnsi"/>
        </w:rPr>
        <w:t xml:space="preserve">seconded the motion and the board voted in favor </w:t>
      </w:r>
      <w:r w:rsidR="005752D4">
        <w:rPr>
          <w:rFonts w:cstheme="minorHAnsi"/>
        </w:rPr>
        <w:t>5</w:t>
      </w:r>
      <w:r w:rsidRPr="00063E61">
        <w:rPr>
          <w:rFonts w:cstheme="minorHAnsi"/>
        </w:rPr>
        <w:t>-0.</w:t>
      </w:r>
    </w:p>
    <w:p w14:paraId="2B40E5BC" w14:textId="75A4B21E" w:rsidR="000A5210" w:rsidRDefault="005752D4" w:rsidP="000A5210">
      <w:r>
        <w:t xml:space="preserve">In open session, John McGovern made a motion to adjourn the meeting. Ken Honeck seconded the motion, and the meeting was adjourned at 10:16 a.m. </w:t>
      </w:r>
    </w:p>
    <w:p w14:paraId="6C7A8C35" w14:textId="77777777" w:rsidR="000402AB" w:rsidRDefault="000402AB" w:rsidP="00A7106B">
      <w:pPr>
        <w:pStyle w:val="PlainText"/>
        <w:rPr>
          <w:rFonts w:asciiTheme="minorHAnsi" w:hAnsiTheme="minorHAnsi" w:cstheme="minorHAnsi"/>
          <w:szCs w:val="22"/>
        </w:rPr>
      </w:pPr>
    </w:p>
    <w:p w14:paraId="79D3B36E" w14:textId="77777777" w:rsidR="000402AB" w:rsidRDefault="000402AB" w:rsidP="000402AB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Respectfully submitted,</w:t>
      </w:r>
    </w:p>
    <w:p w14:paraId="4997899B" w14:textId="77777777" w:rsidR="000402AB" w:rsidRDefault="000402AB" w:rsidP="000402AB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Afton Baxter</w:t>
      </w:r>
    </w:p>
    <w:p w14:paraId="5586E8E2" w14:textId="26704EF6" w:rsidR="000402AB" w:rsidRPr="00B65C1B" w:rsidRDefault="000402AB" w:rsidP="000402AB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Greater Kan</w:t>
      </w:r>
      <w:r w:rsidR="00BD3F44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as City Community Foundation </w:t>
      </w:r>
    </w:p>
    <w:p w14:paraId="2DB0FC81" w14:textId="0D6B34E9" w:rsidR="000402AB" w:rsidRPr="00B65C1B" w:rsidRDefault="007275D1" w:rsidP="00A7106B">
      <w:pPr>
        <w:pStyle w:val="PlainText"/>
        <w:rPr>
          <w:rFonts w:asciiTheme="minorHAnsi" w:hAnsiTheme="minorHAnsi" w:cstheme="minorHAnsi"/>
          <w:szCs w:val="22"/>
        </w:rPr>
      </w:pPr>
      <w:r w:rsidRPr="007275D1">
        <w:rPr>
          <w:rFonts w:asciiTheme="minorHAnsi" w:hAnsiTheme="minorHAnsi" w:cstheme="minorHAnsi"/>
          <w:noProof/>
          <w:szCs w:val="22"/>
        </w:rPr>
        <w:lastRenderedPageBreak/>
        <w:drawing>
          <wp:inline distT="0" distB="0" distL="0" distR="0" wp14:anchorId="442C3459" wp14:editId="34655916">
            <wp:extent cx="5943600" cy="940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2AB" w:rsidRPr="00B65C1B" w:rsidSect="004768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42F2" w14:textId="77777777" w:rsidR="002B3C7A" w:rsidRDefault="002B3C7A" w:rsidP="00A7106B">
      <w:pPr>
        <w:spacing w:after="0" w:line="240" w:lineRule="auto"/>
      </w:pPr>
      <w:r>
        <w:separator/>
      </w:r>
    </w:p>
  </w:endnote>
  <w:endnote w:type="continuationSeparator" w:id="0">
    <w:p w14:paraId="711C39D5" w14:textId="77777777" w:rsidR="002B3C7A" w:rsidRDefault="002B3C7A" w:rsidP="00A7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2497" w14:textId="77777777" w:rsidR="000F615D" w:rsidRDefault="000F6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070" w14:textId="77777777" w:rsidR="000F615D" w:rsidRDefault="000F61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A8B2" w14:textId="77777777" w:rsidR="000F615D" w:rsidRDefault="000F6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9FA1" w14:textId="77777777" w:rsidR="002B3C7A" w:rsidRDefault="002B3C7A" w:rsidP="00A7106B">
      <w:pPr>
        <w:spacing w:after="0" w:line="240" w:lineRule="auto"/>
      </w:pPr>
      <w:r>
        <w:separator/>
      </w:r>
    </w:p>
  </w:footnote>
  <w:footnote w:type="continuationSeparator" w:id="0">
    <w:p w14:paraId="2E7659C8" w14:textId="77777777" w:rsidR="002B3C7A" w:rsidRDefault="002B3C7A" w:rsidP="00A7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F236" w14:textId="77777777" w:rsidR="008528FA" w:rsidRDefault="008528FA">
    <w:pPr>
      <w:pStyle w:val="Header"/>
    </w:pPr>
  </w:p>
  <w:p w14:paraId="368C9B19" w14:textId="77777777" w:rsidR="00A93387" w:rsidRDefault="00A93387"/>
  <w:p w14:paraId="7CF00388" w14:textId="77777777" w:rsidR="00A93387" w:rsidRDefault="00A933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60D7" w14:textId="77777777" w:rsidR="00A7106B" w:rsidRDefault="00A7106B" w:rsidP="00A7106B">
    <w:pPr>
      <w:pStyle w:val="Header"/>
    </w:pPr>
    <w:r>
      <w:t>Clay County Children’s Services Fund</w:t>
    </w:r>
  </w:p>
  <w:p w14:paraId="51CF02F4" w14:textId="11749950" w:rsidR="00A7106B" w:rsidRDefault="000A06A7" w:rsidP="00A7106B">
    <w:pPr>
      <w:pStyle w:val="Header"/>
    </w:pPr>
    <w:r>
      <w:t xml:space="preserve">July </w:t>
    </w:r>
    <w:r w:rsidR="000F615D">
      <w:t>20</w:t>
    </w:r>
    <w:r w:rsidR="00C60136">
      <w:t>, 2022</w:t>
    </w:r>
    <w:r w:rsidR="00C71D86">
      <w:t xml:space="preserve"> </w:t>
    </w:r>
    <w:r w:rsidR="00A7106B">
      <w:t>Meeting Minutes</w:t>
    </w:r>
  </w:p>
  <w:p w14:paraId="6F4B8F3F" w14:textId="6BF211FF" w:rsidR="00A93387" w:rsidRDefault="00A7106B" w:rsidP="00CE0202">
    <w:pPr>
      <w:pStyle w:val="NoSpacing"/>
      <w:rPr>
        <w:noProof/>
      </w:rPr>
    </w:pPr>
    <w:r w:rsidRPr="006A0DD7">
      <w:t xml:space="preserve">Page </w:t>
    </w:r>
    <w:r w:rsidRPr="006A0DD7">
      <w:fldChar w:fldCharType="begin"/>
    </w:r>
    <w:r w:rsidRPr="006A0DD7">
      <w:instrText xml:space="preserve"> PAGE  \* Arabic  \* MERGEFORMAT </w:instrText>
    </w:r>
    <w:r w:rsidRPr="006A0DD7">
      <w:fldChar w:fldCharType="separate"/>
    </w:r>
    <w:r>
      <w:t>5</w:t>
    </w:r>
    <w:r w:rsidRPr="006A0DD7">
      <w:fldChar w:fldCharType="end"/>
    </w:r>
    <w:r w:rsidRPr="006A0DD7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0A95BBF" w14:textId="77777777" w:rsidR="0098377D" w:rsidRDefault="0098377D" w:rsidP="00CE0202">
    <w:pPr>
      <w:pStyle w:val="NoSpacing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3FF0" w14:textId="77777777" w:rsidR="000F615D" w:rsidRDefault="000F6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F0168C"/>
    <w:multiLevelType w:val="hybridMultilevel"/>
    <w:tmpl w:val="66DC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F45F0"/>
    <w:multiLevelType w:val="hybridMultilevel"/>
    <w:tmpl w:val="7AF6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2A10"/>
    <w:multiLevelType w:val="hybridMultilevel"/>
    <w:tmpl w:val="C30E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729EE"/>
    <w:multiLevelType w:val="hybridMultilevel"/>
    <w:tmpl w:val="83F4A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4D21A6"/>
    <w:multiLevelType w:val="hybridMultilevel"/>
    <w:tmpl w:val="1194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43876"/>
    <w:multiLevelType w:val="hybridMultilevel"/>
    <w:tmpl w:val="1E0E42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D06D24"/>
    <w:multiLevelType w:val="hybridMultilevel"/>
    <w:tmpl w:val="9800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51C54"/>
    <w:multiLevelType w:val="hybridMultilevel"/>
    <w:tmpl w:val="04DA69E4"/>
    <w:lvl w:ilvl="0" w:tplc="242AE99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213ABC"/>
    <w:multiLevelType w:val="hybridMultilevel"/>
    <w:tmpl w:val="E1A8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535DE"/>
    <w:multiLevelType w:val="hybridMultilevel"/>
    <w:tmpl w:val="0714D9BC"/>
    <w:lvl w:ilvl="0" w:tplc="A154A51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F7257"/>
    <w:multiLevelType w:val="hybridMultilevel"/>
    <w:tmpl w:val="8C34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51EC8"/>
    <w:multiLevelType w:val="hybridMultilevel"/>
    <w:tmpl w:val="4D0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14B81"/>
    <w:multiLevelType w:val="hybridMultilevel"/>
    <w:tmpl w:val="6C684DEE"/>
    <w:lvl w:ilvl="0" w:tplc="D50CE59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010914"/>
    <w:multiLevelType w:val="hybridMultilevel"/>
    <w:tmpl w:val="DC38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21B48"/>
    <w:multiLevelType w:val="multilevel"/>
    <w:tmpl w:val="98B4D340"/>
    <w:lvl w:ilvl="0">
      <w:start w:val="2020"/>
      <w:numFmt w:val="decimal"/>
      <w:lvlText w:val="%1"/>
      <w:lvlJc w:val="left"/>
      <w:pPr>
        <w:ind w:left="950" w:hanging="95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950" w:hanging="9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0" w:hanging="9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50" w:hanging="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462C82"/>
    <w:multiLevelType w:val="hybridMultilevel"/>
    <w:tmpl w:val="BE4CFE0C"/>
    <w:lvl w:ilvl="0" w:tplc="DFC8804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D11E5"/>
    <w:multiLevelType w:val="hybridMultilevel"/>
    <w:tmpl w:val="4088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10D35"/>
    <w:multiLevelType w:val="multilevel"/>
    <w:tmpl w:val="CA5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7A5D14"/>
    <w:multiLevelType w:val="hybridMultilevel"/>
    <w:tmpl w:val="4BCC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42FE2"/>
    <w:multiLevelType w:val="hybridMultilevel"/>
    <w:tmpl w:val="9D3C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868B3"/>
    <w:multiLevelType w:val="hybridMultilevel"/>
    <w:tmpl w:val="C3AC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F2E7A"/>
    <w:multiLevelType w:val="hybridMultilevel"/>
    <w:tmpl w:val="8306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F4E1D"/>
    <w:multiLevelType w:val="hybridMultilevel"/>
    <w:tmpl w:val="C2C0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87ABC"/>
    <w:multiLevelType w:val="hybridMultilevel"/>
    <w:tmpl w:val="E82C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91E7F"/>
    <w:multiLevelType w:val="hybridMultilevel"/>
    <w:tmpl w:val="3CC0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62144"/>
    <w:multiLevelType w:val="hybridMultilevel"/>
    <w:tmpl w:val="DF22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63929"/>
    <w:multiLevelType w:val="hybridMultilevel"/>
    <w:tmpl w:val="CA9A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228D1"/>
    <w:multiLevelType w:val="hybridMultilevel"/>
    <w:tmpl w:val="3DFC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C379E"/>
    <w:multiLevelType w:val="hybridMultilevel"/>
    <w:tmpl w:val="FE8C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CE59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14761"/>
    <w:multiLevelType w:val="hybridMultilevel"/>
    <w:tmpl w:val="680C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CE59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22581"/>
    <w:multiLevelType w:val="hybridMultilevel"/>
    <w:tmpl w:val="E18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0050B"/>
    <w:multiLevelType w:val="multilevel"/>
    <w:tmpl w:val="4B1E1900"/>
    <w:lvl w:ilvl="0">
      <w:start w:val="2021"/>
      <w:numFmt w:val="decimal"/>
      <w:lvlText w:val="%1"/>
      <w:lvlJc w:val="left"/>
      <w:pPr>
        <w:ind w:left="950" w:hanging="95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950" w:hanging="9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50" w:hanging="9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50" w:hanging="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23452F"/>
    <w:multiLevelType w:val="hybridMultilevel"/>
    <w:tmpl w:val="CF3244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95D3968"/>
    <w:multiLevelType w:val="hybridMultilevel"/>
    <w:tmpl w:val="1AD0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D2835"/>
    <w:multiLevelType w:val="hybridMultilevel"/>
    <w:tmpl w:val="4FE6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347906">
    <w:abstractNumId w:val="20"/>
  </w:num>
  <w:num w:numId="2" w16cid:durableId="1610698854">
    <w:abstractNumId w:val="35"/>
  </w:num>
  <w:num w:numId="3" w16cid:durableId="885677111">
    <w:abstractNumId w:val="22"/>
  </w:num>
  <w:num w:numId="4" w16cid:durableId="791243287">
    <w:abstractNumId w:val="7"/>
  </w:num>
  <w:num w:numId="5" w16cid:durableId="654454292">
    <w:abstractNumId w:val="8"/>
  </w:num>
  <w:num w:numId="6" w16cid:durableId="1000500938">
    <w:abstractNumId w:val="6"/>
  </w:num>
  <w:num w:numId="7" w16cid:durableId="1312826409">
    <w:abstractNumId w:val="0"/>
  </w:num>
  <w:num w:numId="8" w16cid:durableId="824735723">
    <w:abstractNumId w:val="4"/>
  </w:num>
  <w:num w:numId="9" w16cid:durableId="1710760265">
    <w:abstractNumId w:val="24"/>
  </w:num>
  <w:num w:numId="10" w16cid:durableId="1212231118">
    <w:abstractNumId w:val="18"/>
  </w:num>
  <w:num w:numId="11" w16cid:durableId="1141507204">
    <w:abstractNumId w:val="0"/>
    <w:lvlOverride w:ilvl="0">
      <w:startOverride w:val="1"/>
    </w:lvlOverride>
  </w:num>
  <w:num w:numId="12" w16cid:durableId="1997027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50578588">
    <w:abstractNumId w:val="10"/>
  </w:num>
  <w:num w:numId="14" w16cid:durableId="65883834">
    <w:abstractNumId w:val="16"/>
  </w:num>
  <w:num w:numId="15" w16cid:durableId="322896833">
    <w:abstractNumId w:val="27"/>
  </w:num>
  <w:num w:numId="16" w16cid:durableId="1602378437">
    <w:abstractNumId w:val="9"/>
  </w:num>
  <w:num w:numId="17" w16cid:durableId="325473921">
    <w:abstractNumId w:val="12"/>
  </w:num>
  <w:num w:numId="18" w16cid:durableId="679890844">
    <w:abstractNumId w:val="30"/>
  </w:num>
  <w:num w:numId="19" w16cid:durableId="757558592">
    <w:abstractNumId w:val="14"/>
  </w:num>
  <w:num w:numId="20" w16cid:durableId="1996254884">
    <w:abstractNumId w:val="15"/>
  </w:num>
  <w:num w:numId="21" w16cid:durableId="1781797591">
    <w:abstractNumId w:val="32"/>
  </w:num>
  <w:num w:numId="22" w16cid:durableId="846820909">
    <w:abstractNumId w:val="23"/>
  </w:num>
  <w:num w:numId="23" w16cid:durableId="1396315798">
    <w:abstractNumId w:val="21"/>
  </w:num>
  <w:num w:numId="24" w16cid:durableId="1926378566">
    <w:abstractNumId w:val="17"/>
  </w:num>
  <w:num w:numId="25" w16cid:durableId="1507862417">
    <w:abstractNumId w:val="30"/>
  </w:num>
  <w:num w:numId="26" w16cid:durableId="1958028152">
    <w:abstractNumId w:val="25"/>
  </w:num>
  <w:num w:numId="27" w16cid:durableId="4092706">
    <w:abstractNumId w:val="30"/>
  </w:num>
  <w:num w:numId="28" w16cid:durableId="1287858840">
    <w:abstractNumId w:val="13"/>
  </w:num>
  <w:num w:numId="29" w16cid:durableId="92021747">
    <w:abstractNumId w:val="28"/>
  </w:num>
  <w:num w:numId="30" w16cid:durableId="1167285959">
    <w:abstractNumId w:val="1"/>
  </w:num>
  <w:num w:numId="31" w16cid:durableId="1315063535">
    <w:abstractNumId w:val="19"/>
  </w:num>
  <w:num w:numId="32" w16cid:durableId="549458152">
    <w:abstractNumId w:val="29"/>
  </w:num>
  <w:num w:numId="33" w16cid:durableId="1552031436">
    <w:abstractNumId w:val="3"/>
  </w:num>
  <w:num w:numId="34" w16cid:durableId="751510923">
    <w:abstractNumId w:val="31"/>
  </w:num>
  <w:num w:numId="35" w16cid:durableId="51270251">
    <w:abstractNumId w:val="11"/>
  </w:num>
  <w:num w:numId="36" w16cid:durableId="2103137881">
    <w:abstractNumId w:val="26"/>
  </w:num>
  <w:num w:numId="37" w16cid:durableId="1833333576">
    <w:abstractNumId w:val="2"/>
  </w:num>
  <w:num w:numId="38" w16cid:durableId="548881067">
    <w:abstractNumId w:val="34"/>
  </w:num>
  <w:num w:numId="39" w16cid:durableId="1802964761">
    <w:abstractNumId w:val="5"/>
  </w:num>
  <w:num w:numId="40" w16cid:durableId="98084279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89"/>
    <w:rsid w:val="00000422"/>
    <w:rsid w:val="000037A2"/>
    <w:rsid w:val="00003DCB"/>
    <w:rsid w:val="00004DE1"/>
    <w:rsid w:val="00010465"/>
    <w:rsid w:val="000136D2"/>
    <w:rsid w:val="00013B2A"/>
    <w:rsid w:val="000176E8"/>
    <w:rsid w:val="00023C58"/>
    <w:rsid w:val="00023DF0"/>
    <w:rsid w:val="0002500D"/>
    <w:rsid w:val="000253D2"/>
    <w:rsid w:val="00027A1A"/>
    <w:rsid w:val="00034256"/>
    <w:rsid w:val="00036FBC"/>
    <w:rsid w:val="000402AB"/>
    <w:rsid w:val="00044A58"/>
    <w:rsid w:val="0004576D"/>
    <w:rsid w:val="000471EA"/>
    <w:rsid w:val="00047373"/>
    <w:rsid w:val="00050593"/>
    <w:rsid w:val="00052406"/>
    <w:rsid w:val="00052EE7"/>
    <w:rsid w:val="000538E8"/>
    <w:rsid w:val="000576C0"/>
    <w:rsid w:val="00060719"/>
    <w:rsid w:val="00062FB1"/>
    <w:rsid w:val="00063E61"/>
    <w:rsid w:val="00064622"/>
    <w:rsid w:val="00065478"/>
    <w:rsid w:val="0006675A"/>
    <w:rsid w:val="00066EB8"/>
    <w:rsid w:val="00067DFD"/>
    <w:rsid w:val="00072429"/>
    <w:rsid w:val="000751E1"/>
    <w:rsid w:val="00086830"/>
    <w:rsid w:val="000947A4"/>
    <w:rsid w:val="000A06A7"/>
    <w:rsid w:val="000A0984"/>
    <w:rsid w:val="000A5210"/>
    <w:rsid w:val="000A7ACD"/>
    <w:rsid w:val="000B1B84"/>
    <w:rsid w:val="000B38AF"/>
    <w:rsid w:val="000C066A"/>
    <w:rsid w:val="000C3A71"/>
    <w:rsid w:val="000D102A"/>
    <w:rsid w:val="000D18B2"/>
    <w:rsid w:val="000D2C51"/>
    <w:rsid w:val="000D32BD"/>
    <w:rsid w:val="000D537E"/>
    <w:rsid w:val="000D75DA"/>
    <w:rsid w:val="000E1C48"/>
    <w:rsid w:val="000E3B5B"/>
    <w:rsid w:val="000F2F49"/>
    <w:rsid w:val="000F4404"/>
    <w:rsid w:val="000F615D"/>
    <w:rsid w:val="000F7972"/>
    <w:rsid w:val="00104789"/>
    <w:rsid w:val="00104B40"/>
    <w:rsid w:val="001051E8"/>
    <w:rsid w:val="00124205"/>
    <w:rsid w:val="00125A4D"/>
    <w:rsid w:val="001269AC"/>
    <w:rsid w:val="00130478"/>
    <w:rsid w:val="0013109C"/>
    <w:rsid w:val="00137EE8"/>
    <w:rsid w:val="001402D5"/>
    <w:rsid w:val="0014073E"/>
    <w:rsid w:val="001411B7"/>
    <w:rsid w:val="00142FD9"/>
    <w:rsid w:val="001441F6"/>
    <w:rsid w:val="00154965"/>
    <w:rsid w:val="001553E5"/>
    <w:rsid w:val="00157927"/>
    <w:rsid w:val="0016053B"/>
    <w:rsid w:val="0016131B"/>
    <w:rsid w:val="001660CD"/>
    <w:rsid w:val="001671DC"/>
    <w:rsid w:val="00170389"/>
    <w:rsid w:val="00171746"/>
    <w:rsid w:val="001723E8"/>
    <w:rsid w:val="00180864"/>
    <w:rsid w:val="00182CB5"/>
    <w:rsid w:val="00190474"/>
    <w:rsid w:val="00190F82"/>
    <w:rsid w:val="001934E0"/>
    <w:rsid w:val="00194013"/>
    <w:rsid w:val="001A4587"/>
    <w:rsid w:val="001A49C0"/>
    <w:rsid w:val="001B372A"/>
    <w:rsid w:val="001B441C"/>
    <w:rsid w:val="001B4605"/>
    <w:rsid w:val="001B5E5B"/>
    <w:rsid w:val="001C1C0A"/>
    <w:rsid w:val="001C210B"/>
    <w:rsid w:val="001C3016"/>
    <w:rsid w:val="001C4EC5"/>
    <w:rsid w:val="001C4F4D"/>
    <w:rsid w:val="001C58B8"/>
    <w:rsid w:val="001C5918"/>
    <w:rsid w:val="001C7B47"/>
    <w:rsid w:val="001D18A0"/>
    <w:rsid w:val="001D23C6"/>
    <w:rsid w:val="001D796E"/>
    <w:rsid w:val="001E2097"/>
    <w:rsid w:val="001E520E"/>
    <w:rsid w:val="001E56A5"/>
    <w:rsid w:val="001F0985"/>
    <w:rsid w:val="001F79EC"/>
    <w:rsid w:val="001F7BB9"/>
    <w:rsid w:val="001F7BBD"/>
    <w:rsid w:val="0020033A"/>
    <w:rsid w:val="002008F5"/>
    <w:rsid w:val="0020171C"/>
    <w:rsid w:val="0020382F"/>
    <w:rsid w:val="002043BB"/>
    <w:rsid w:val="002109F6"/>
    <w:rsid w:val="00210BA5"/>
    <w:rsid w:val="002134E9"/>
    <w:rsid w:val="00214062"/>
    <w:rsid w:val="0021795F"/>
    <w:rsid w:val="00230507"/>
    <w:rsid w:val="002319F3"/>
    <w:rsid w:val="00231E47"/>
    <w:rsid w:val="002325F2"/>
    <w:rsid w:val="00236E97"/>
    <w:rsid w:val="00237068"/>
    <w:rsid w:val="002373D5"/>
    <w:rsid w:val="00240169"/>
    <w:rsid w:val="00247F81"/>
    <w:rsid w:val="002504E5"/>
    <w:rsid w:val="00250EC1"/>
    <w:rsid w:val="00251C74"/>
    <w:rsid w:val="00252327"/>
    <w:rsid w:val="00255A13"/>
    <w:rsid w:val="0025753A"/>
    <w:rsid w:val="00261144"/>
    <w:rsid w:val="002640F5"/>
    <w:rsid w:val="002642A0"/>
    <w:rsid w:val="00264995"/>
    <w:rsid w:val="00264EF2"/>
    <w:rsid w:val="00266831"/>
    <w:rsid w:val="00271988"/>
    <w:rsid w:val="002758A6"/>
    <w:rsid w:val="00277345"/>
    <w:rsid w:val="0027775B"/>
    <w:rsid w:val="00280A6B"/>
    <w:rsid w:val="00281216"/>
    <w:rsid w:val="00281CFB"/>
    <w:rsid w:val="002835E4"/>
    <w:rsid w:val="002876D6"/>
    <w:rsid w:val="00296679"/>
    <w:rsid w:val="002A1654"/>
    <w:rsid w:val="002A16EF"/>
    <w:rsid w:val="002A2455"/>
    <w:rsid w:val="002A5F7E"/>
    <w:rsid w:val="002A69C9"/>
    <w:rsid w:val="002A7D47"/>
    <w:rsid w:val="002B3C7A"/>
    <w:rsid w:val="002B5FE8"/>
    <w:rsid w:val="002B708E"/>
    <w:rsid w:val="002C3FA7"/>
    <w:rsid w:val="002C4767"/>
    <w:rsid w:val="002C4851"/>
    <w:rsid w:val="002C5292"/>
    <w:rsid w:val="002C6057"/>
    <w:rsid w:val="002C6D61"/>
    <w:rsid w:val="002C7F1F"/>
    <w:rsid w:val="002D0D15"/>
    <w:rsid w:val="002D58FE"/>
    <w:rsid w:val="002E54F9"/>
    <w:rsid w:val="002F0C57"/>
    <w:rsid w:val="002F0EC2"/>
    <w:rsid w:val="002F2FEE"/>
    <w:rsid w:val="002F5CEF"/>
    <w:rsid w:val="002F68FB"/>
    <w:rsid w:val="002F6DC9"/>
    <w:rsid w:val="00301842"/>
    <w:rsid w:val="00304AE2"/>
    <w:rsid w:val="003057AF"/>
    <w:rsid w:val="00306D61"/>
    <w:rsid w:val="003075FB"/>
    <w:rsid w:val="003107AC"/>
    <w:rsid w:val="00310DB4"/>
    <w:rsid w:val="0031197A"/>
    <w:rsid w:val="00311AF6"/>
    <w:rsid w:val="00312052"/>
    <w:rsid w:val="003162FC"/>
    <w:rsid w:val="00321AF0"/>
    <w:rsid w:val="00322178"/>
    <w:rsid w:val="003235AF"/>
    <w:rsid w:val="00325B09"/>
    <w:rsid w:val="00325C37"/>
    <w:rsid w:val="0032696D"/>
    <w:rsid w:val="0032739B"/>
    <w:rsid w:val="003316C4"/>
    <w:rsid w:val="003348FC"/>
    <w:rsid w:val="00334A42"/>
    <w:rsid w:val="0033791B"/>
    <w:rsid w:val="00340F87"/>
    <w:rsid w:val="00343096"/>
    <w:rsid w:val="0034419E"/>
    <w:rsid w:val="00345E58"/>
    <w:rsid w:val="00346477"/>
    <w:rsid w:val="00347621"/>
    <w:rsid w:val="00350219"/>
    <w:rsid w:val="00350C06"/>
    <w:rsid w:val="0035207C"/>
    <w:rsid w:val="00352256"/>
    <w:rsid w:val="0035283B"/>
    <w:rsid w:val="00353DFB"/>
    <w:rsid w:val="00354C12"/>
    <w:rsid w:val="00356BD4"/>
    <w:rsid w:val="00357B71"/>
    <w:rsid w:val="003603F7"/>
    <w:rsid w:val="003649F5"/>
    <w:rsid w:val="0036533F"/>
    <w:rsid w:val="0037229E"/>
    <w:rsid w:val="00375BEF"/>
    <w:rsid w:val="00377816"/>
    <w:rsid w:val="00380592"/>
    <w:rsid w:val="00383252"/>
    <w:rsid w:val="00383796"/>
    <w:rsid w:val="0039093A"/>
    <w:rsid w:val="00396708"/>
    <w:rsid w:val="0039693E"/>
    <w:rsid w:val="00396B8F"/>
    <w:rsid w:val="003A3040"/>
    <w:rsid w:val="003A3370"/>
    <w:rsid w:val="003A5076"/>
    <w:rsid w:val="003A6216"/>
    <w:rsid w:val="003A67F8"/>
    <w:rsid w:val="003B110A"/>
    <w:rsid w:val="003B3694"/>
    <w:rsid w:val="003B3BB2"/>
    <w:rsid w:val="003B3FAF"/>
    <w:rsid w:val="003B4140"/>
    <w:rsid w:val="003B4BFF"/>
    <w:rsid w:val="003B4D89"/>
    <w:rsid w:val="003C1E57"/>
    <w:rsid w:val="003C68D7"/>
    <w:rsid w:val="003D39CD"/>
    <w:rsid w:val="003D6B50"/>
    <w:rsid w:val="003D7B8A"/>
    <w:rsid w:val="003E2F4F"/>
    <w:rsid w:val="003E4A68"/>
    <w:rsid w:val="003E502A"/>
    <w:rsid w:val="003E63CA"/>
    <w:rsid w:val="003E6D17"/>
    <w:rsid w:val="003F13A5"/>
    <w:rsid w:val="003F39EF"/>
    <w:rsid w:val="003F600C"/>
    <w:rsid w:val="003F7C64"/>
    <w:rsid w:val="00401E0A"/>
    <w:rsid w:val="00402F5C"/>
    <w:rsid w:val="004064B9"/>
    <w:rsid w:val="00410E52"/>
    <w:rsid w:val="00410EC4"/>
    <w:rsid w:val="0041682F"/>
    <w:rsid w:val="00426AF9"/>
    <w:rsid w:val="00430AF1"/>
    <w:rsid w:val="00430D81"/>
    <w:rsid w:val="00433465"/>
    <w:rsid w:val="00434160"/>
    <w:rsid w:val="00440866"/>
    <w:rsid w:val="0044358C"/>
    <w:rsid w:val="00444C90"/>
    <w:rsid w:val="00447EC6"/>
    <w:rsid w:val="00451DB1"/>
    <w:rsid w:val="00452BBE"/>
    <w:rsid w:val="00453D4F"/>
    <w:rsid w:val="004546B2"/>
    <w:rsid w:val="0045498A"/>
    <w:rsid w:val="00455482"/>
    <w:rsid w:val="00457069"/>
    <w:rsid w:val="00457EA8"/>
    <w:rsid w:val="00461699"/>
    <w:rsid w:val="00462667"/>
    <w:rsid w:val="004722E5"/>
    <w:rsid w:val="0047507C"/>
    <w:rsid w:val="004768E6"/>
    <w:rsid w:val="00477488"/>
    <w:rsid w:val="004808F6"/>
    <w:rsid w:val="004820A7"/>
    <w:rsid w:val="004858F8"/>
    <w:rsid w:val="00486B7B"/>
    <w:rsid w:val="004876CC"/>
    <w:rsid w:val="004914EC"/>
    <w:rsid w:val="00491A52"/>
    <w:rsid w:val="004936C0"/>
    <w:rsid w:val="00495340"/>
    <w:rsid w:val="004956A4"/>
    <w:rsid w:val="00496ACD"/>
    <w:rsid w:val="004A49A6"/>
    <w:rsid w:val="004A5565"/>
    <w:rsid w:val="004A5CE4"/>
    <w:rsid w:val="004B0C31"/>
    <w:rsid w:val="004B0CB2"/>
    <w:rsid w:val="004B75FA"/>
    <w:rsid w:val="004C2D78"/>
    <w:rsid w:val="004C3B36"/>
    <w:rsid w:val="004C77C5"/>
    <w:rsid w:val="004D055C"/>
    <w:rsid w:val="004D5CB5"/>
    <w:rsid w:val="004E3048"/>
    <w:rsid w:val="004E3C41"/>
    <w:rsid w:val="00504EB8"/>
    <w:rsid w:val="005056C8"/>
    <w:rsid w:val="005058D2"/>
    <w:rsid w:val="00506110"/>
    <w:rsid w:val="00507A86"/>
    <w:rsid w:val="0051469F"/>
    <w:rsid w:val="00522A64"/>
    <w:rsid w:val="00522C22"/>
    <w:rsid w:val="00522C8F"/>
    <w:rsid w:val="0052470C"/>
    <w:rsid w:val="00535726"/>
    <w:rsid w:val="005405C2"/>
    <w:rsid w:val="0054291B"/>
    <w:rsid w:val="0054480E"/>
    <w:rsid w:val="00546CC3"/>
    <w:rsid w:val="005509C1"/>
    <w:rsid w:val="00553AD8"/>
    <w:rsid w:val="0056167D"/>
    <w:rsid w:val="00573542"/>
    <w:rsid w:val="00574470"/>
    <w:rsid w:val="005752D4"/>
    <w:rsid w:val="00576C6C"/>
    <w:rsid w:val="00577671"/>
    <w:rsid w:val="00581896"/>
    <w:rsid w:val="005838D5"/>
    <w:rsid w:val="0058501B"/>
    <w:rsid w:val="00587DDE"/>
    <w:rsid w:val="005919EC"/>
    <w:rsid w:val="00593134"/>
    <w:rsid w:val="0059682B"/>
    <w:rsid w:val="005A4FC6"/>
    <w:rsid w:val="005A517F"/>
    <w:rsid w:val="005A795E"/>
    <w:rsid w:val="005B324D"/>
    <w:rsid w:val="005C4CC4"/>
    <w:rsid w:val="005C6F85"/>
    <w:rsid w:val="005C7208"/>
    <w:rsid w:val="005D1A60"/>
    <w:rsid w:val="005D3597"/>
    <w:rsid w:val="005E3A58"/>
    <w:rsid w:val="005E63B7"/>
    <w:rsid w:val="005F0D9E"/>
    <w:rsid w:val="005F0DD8"/>
    <w:rsid w:val="005F48A1"/>
    <w:rsid w:val="005F60DC"/>
    <w:rsid w:val="005F768D"/>
    <w:rsid w:val="006018E9"/>
    <w:rsid w:val="0060735F"/>
    <w:rsid w:val="00607639"/>
    <w:rsid w:val="00611E4B"/>
    <w:rsid w:val="00611FAF"/>
    <w:rsid w:val="00612860"/>
    <w:rsid w:val="00613DE0"/>
    <w:rsid w:val="0061508A"/>
    <w:rsid w:val="00615260"/>
    <w:rsid w:val="006163AE"/>
    <w:rsid w:val="00616C1E"/>
    <w:rsid w:val="00620927"/>
    <w:rsid w:val="00621785"/>
    <w:rsid w:val="006237D6"/>
    <w:rsid w:val="00640458"/>
    <w:rsid w:val="0064146C"/>
    <w:rsid w:val="006477C7"/>
    <w:rsid w:val="00650674"/>
    <w:rsid w:val="00650CF7"/>
    <w:rsid w:val="00651F42"/>
    <w:rsid w:val="00656644"/>
    <w:rsid w:val="006641E4"/>
    <w:rsid w:val="00664433"/>
    <w:rsid w:val="00673B9B"/>
    <w:rsid w:val="0067461C"/>
    <w:rsid w:val="006765C1"/>
    <w:rsid w:val="0068181D"/>
    <w:rsid w:val="006821A5"/>
    <w:rsid w:val="00683B47"/>
    <w:rsid w:val="006854CA"/>
    <w:rsid w:val="00685C7C"/>
    <w:rsid w:val="00686570"/>
    <w:rsid w:val="0069003E"/>
    <w:rsid w:val="00696109"/>
    <w:rsid w:val="006965F0"/>
    <w:rsid w:val="00697C0F"/>
    <w:rsid w:val="006A1353"/>
    <w:rsid w:val="006A2410"/>
    <w:rsid w:val="006A3DB4"/>
    <w:rsid w:val="006A468D"/>
    <w:rsid w:val="006A4C7B"/>
    <w:rsid w:val="006A6328"/>
    <w:rsid w:val="006A71C8"/>
    <w:rsid w:val="006B0FE0"/>
    <w:rsid w:val="006B381E"/>
    <w:rsid w:val="006B6A30"/>
    <w:rsid w:val="006C08B9"/>
    <w:rsid w:val="006C5095"/>
    <w:rsid w:val="006C71F9"/>
    <w:rsid w:val="006D0B6D"/>
    <w:rsid w:val="006D6167"/>
    <w:rsid w:val="006D646F"/>
    <w:rsid w:val="006E5F59"/>
    <w:rsid w:val="006E7D93"/>
    <w:rsid w:val="006F0A42"/>
    <w:rsid w:val="006F127B"/>
    <w:rsid w:val="006F2C43"/>
    <w:rsid w:val="00700F10"/>
    <w:rsid w:val="0070642A"/>
    <w:rsid w:val="00710CEF"/>
    <w:rsid w:val="007130EC"/>
    <w:rsid w:val="007201EB"/>
    <w:rsid w:val="00725AD4"/>
    <w:rsid w:val="007275D1"/>
    <w:rsid w:val="00730192"/>
    <w:rsid w:val="00730ACA"/>
    <w:rsid w:val="007320A4"/>
    <w:rsid w:val="0073528B"/>
    <w:rsid w:val="00736480"/>
    <w:rsid w:val="007404F6"/>
    <w:rsid w:val="00743804"/>
    <w:rsid w:val="00747621"/>
    <w:rsid w:val="0075018B"/>
    <w:rsid w:val="0075050D"/>
    <w:rsid w:val="007513F9"/>
    <w:rsid w:val="00751882"/>
    <w:rsid w:val="00751CDD"/>
    <w:rsid w:val="007579B5"/>
    <w:rsid w:val="00757FD4"/>
    <w:rsid w:val="00760B84"/>
    <w:rsid w:val="00760F82"/>
    <w:rsid w:val="00761BFA"/>
    <w:rsid w:val="007649BD"/>
    <w:rsid w:val="00770AFD"/>
    <w:rsid w:val="00776DB1"/>
    <w:rsid w:val="0077758B"/>
    <w:rsid w:val="00777AD8"/>
    <w:rsid w:val="00780BBF"/>
    <w:rsid w:val="007815B5"/>
    <w:rsid w:val="00781BDB"/>
    <w:rsid w:val="00786D4A"/>
    <w:rsid w:val="007921F0"/>
    <w:rsid w:val="007948D2"/>
    <w:rsid w:val="007953A4"/>
    <w:rsid w:val="007956F0"/>
    <w:rsid w:val="00795FBE"/>
    <w:rsid w:val="00796420"/>
    <w:rsid w:val="00797C68"/>
    <w:rsid w:val="007A54DD"/>
    <w:rsid w:val="007A7786"/>
    <w:rsid w:val="007B3F84"/>
    <w:rsid w:val="007B4925"/>
    <w:rsid w:val="007B526D"/>
    <w:rsid w:val="007B6606"/>
    <w:rsid w:val="007C045F"/>
    <w:rsid w:val="007C7EB2"/>
    <w:rsid w:val="007D0A83"/>
    <w:rsid w:val="007D1271"/>
    <w:rsid w:val="007D143D"/>
    <w:rsid w:val="007D380C"/>
    <w:rsid w:val="007D6016"/>
    <w:rsid w:val="007D7C68"/>
    <w:rsid w:val="007E52A3"/>
    <w:rsid w:val="007E73FE"/>
    <w:rsid w:val="007E7B8C"/>
    <w:rsid w:val="007F3586"/>
    <w:rsid w:val="007F6C0F"/>
    <w:rsid w:val="00802424"/>
    <w:rsid w:val="00811049"/>
    <w:rsid w:val="00814506"/>
    <w:rsid w:val="00815792"/>
    <w:rsid w:val="00820330"/>
    <w:rsid w:val="008257FA"/>
    <w:rsid w:val="008274E2"/>
    <w:rsid w:val="00827705"/>
    <w:rsid w:val="00827E22"/>
    <w:rsid w:val="008303D5"/>
    <w:rsid w:val="00830B5B"/>
    <w:rsid w:val="00831883"/>
    <w:rsid w:val="00836452"/>
    <w:rsid w:val="00845E1E"/>
    <w:rsid w:val="008528FA"/>
    <w:rsid w:val="00853913"/>
    <w:rsid w:val="00853AF2"/>
    <w:rsid w:val="00853B48"/>
    <w:rsid w:val="00855E39"/>
    <w:rsid w:val="008618AB"/>
    <w:rsid w:val="008627F1"/>
    <w:rsid w:val="00863C13"/>
    <w:rsid w:val="00867804"/>
    <w:rsid w:val="00872D7D"/>
    <w:rsid w:val="0087512C"/>
    <w:rsid w:val="008802B0"/>
    <w:rsid w:val="008815C5"/>
    <w:rsid w:val="00883698"/>
    <w:rsid w:val="00886C5A"/>
    <w:rsid w:val="0089198F"/>
    <w:rsid w:val="008923EF"/>
    <w:rsid w:val="008937FE"/>
    <w:rsid w:val="00895748"/>
    <w:rsid w:val="00897982"/>
    <w:rsid w:val="00897B66"/>
    <w:rsid w:val="008A32DB"/>
    <w:rsid w:val="008A3F26"/>
    <w:rsid w:val="008A67DF"/>
    <w:rsid w:val="008A7B64"/>
    <w:rsid w:val="008B06FE"/>
    <w:rsid w:val="008B0D39"/>
    <w:rsid w:val="008B7829"/>
    <w:rsid w:val="008C0D56"/>
    <w:rsid w:val="008C2A3E"/>
    <w:rsid w:val="008C2B58"/>
    <w:rsid w:val="008C5280"/>
    <w:rsid w:val="008C76E4"/>
    <w:rsid w:val="008C791C"/>
    <w:rsid w:val="008D0567"/>
    <w:rsid w:val="008D06CB"/>
    <w:rsid w:val="008D18C5"/>
    <w:rsid w:val="008D4E0B"/>
    <w:rsid w:val="008D5919"/>
    <w:rsid w:val="008E4ED3"/>
    <w:rsid w:val="008E6A9A"/>
    <w:rsid w:val="008F1EBD"/>
    <w:rsid w:val="008F25D2"/>
    <w:rsid w:val="008F4B7B"/>
    <w:rsid w:val="008F633B"/>
    <w:rsid w:val="008F6E1D"/>
    <w:rsid w:val="00901C53"/>
    <w:rsid w:val="0090217F"/>
    <w:rsid w:val="00907704"/>
    <w:rsid w:val="00910223"/>
    <w:rsid w:val="009148ED"/>
    <w:rsid w:val="00916579"/>
    <w:rsid w:val="0091772B"/>
    <w:rsid w:val="00921EF3"/>
    <w:rsid w:val="009226B5"/>
    <w:rsid w:val="00923FF1"/>
    <w:rsid w:val="00924C02"/>
    <w:rsid w:val="00932FF1"/>
    <w:rsid w:val="00935A60"/>
    <w:rsid w:val="00935CBA"/>
    <w:rsid w:val="00937AB9"/>
    <w:rsid w:val="00944799"/>
    <w:rsid w:val="00951419"/>
    <w:rsid w:val="00953127"/>
    <w:rsid w:val="00954A2B"/>
    <w:rsid w:val="0095752C"/>
    <w:rsid w:val="00957DAF"/>
    <w:rsid w:val="00960167"/>
    <w:rsid w:val="0096230E"/>
    <w:rsid w:val="0096482C"/>
    <w:rsid w:val="0096486D"/>
    <w:rsid w:val="00967110"/>
    <w:rsid w:val="0096743C"/>
    <w:rsid w:val="009675F9"/>
    <w:rsid w:val="00973FBE"/>
    <w:rsid w:val="00974F98"/>
    <w:rsid w:val="009803B2"/>
    <w:rsid w:val="00980849"/>
    <w:rsid w:val="00980AF4"/>
    <w:rsid w:val="009816DB"/>
    <w:rsid w:val="0098377D"/>
    <w:rsid w:val="00983C13"/>
    <w:rsid w:val="00984C94"/>
    <w:rsid w:val="009911FB"/>
    <w:rsid w:val="00991A8B"/>
    <w:rsid w:val="00992E31"/>
    <w:rsid w:val="00994EE7"/>
    <w:rsid w:val="00995C21"/>
    <w:rsid w:val="009A0FCB"/>
    <w:rsid w:val="009A7D29"/>
    <w:rsid w:val="009B1BC9"/>
    <w:rsid w:val="009B417D"/>
    <w:rsid w:val="009B5BF4"/>
    <w:rsid w:val="009B605C"/>
    <w:rsid w:val="009C037E"/>
    <w:rsid w:val="009C07C2"/>
    <w:rsid w:val="009C3245"/>
    <w:rsid w:val="009C4FC7"/>
    <w:rsid w:val="009D30A3"/>
    <w:rsid w:val="009D7C65"/>
    <w:rsid w:val="009E7AB7"/>
    <w:rsid w:val="009F0575"/>
    <w:rsid w:val="009F3B73"/>
    <w:rsid w:val="009F5381"/>
    <w:rsid w:val="009F6DA7"/>
    <w:rsid w:val="009F7A55"/>
    <w:rsid w:val="00A00E1D"/>
    <w:rsid w:val="00A055D8"/>
    <w:rsid w:val="00A143DE"/>
    <w:rsid w:val="00A14CE0"/>
    <w:rsid w:val="00A1797F"/>
    <w:rsid w:val="00A235CB"/>
    <w:rsid w:val="00A2440E"/>
    <w:rsid w:val="00A248BB"/>
    <w:rsid w:val="00A33376"/>
    <w:rsid w:val="00A35647"/>
    <w:rsid w:val="00A35CD2"/>
    <w:rsid w:val="00A41462"/>
    <w:rsid w:val="00A42223"/>
    <w:rsid w:val="00A44D0C"/>
    <w:rsid w:val="00A4621F"/>
    <w:rsid w:val="00A46A15"/>
    <w:rsid w:val="00A52707"/>
    <w:rsid w:val="00A56389"/>
    <w:rsid w:val="00A56CC4"/>
    <w:rsid w:val="00A62792"/>
    <w:rsid w:val="00A62DAC"/>
    <w:rsid w:val="00A6751F"/>
    <w:rsid w:val="00A7106B"/>
    <w:rsid w:val="00A721EE"/>
    <w:rsid w:val="00A7638D"/>
    <w:rsid w:val="00A80F88"/>
    <w:rsid w:val="00A93387"/>
    <w:rsid w:val="00A97CE3"/>
    <w:rsid w:val="00AA0C96"/>
    <w:rsid w:val="00AA26C9"/>
    <w:rsid w:val="00AA519D"/>
    <w:rsid w:val="00AA529A"/>
    <w:rsid w:val="00AA69BF"/>
    <w:rsid w:val="00AA6CE5"/>
    <w:rsid w:val="00AA73C8"/>
    <w:rsid w:val="00AA7979"/>
    <w:rsid w:val="00AB284F"/>
    <w:rsid w:val="00AB2E36"/>
    <w:rsid w:val="00AB36BA"/>
    <w:rsid w:val="00AB3FC4"/>
    <w:rsid w:val="00AB43D4"/>
    <w:rsid w:val="00AB4B49"/>
    <w:rsid w:val="00AB61C2"/>
    <w:rsid w:val="00AC44C3"/>
    <w:rsid w:val="00AC5EC7"/>
    <w:rsid w:val="00AD25FC"/>
    <w:rsid w:val="00AD571D"/>
    <w:rsid w:val="00AD58BD"/>
    <w:rsid w:val="00AD5A41"/>
    <w:rsid w:val="00AE532D"/>
    <w:rsid w:val="00AE583B"/>
    <w:rsid w:val="00AF1657"/>
    <w:rsid w:val="00AF1982"/>
    <w:rsid w:val="00AF5623"/>
    <w:rsid w:val="00AF65C8"/>
    <w:rsid w:val="00B000DF"/>
    <w:rsid w:val="00B0055F"/>
    <w:rsid w:val="00B04D7E"/>
    <w:rsid w:val="00B07E1B"/>
    <w:rsid w:val="00B112EC"/>
    <w:rsid w:val="00B1300A"/>
    <w:rsid w:val="00B13D8B"/>
    <w:rsid w:val="00B15FEE"/>
    <w:rsid w:val="00B20001"/>
    <w:rsid w:val="00B20BD1"/>
    <w:rsid w:val="00B251D8"/>
    <w:rsid w:val="00B27C21"/>
    <w:rsid w:val="00B31A60"/>
    <w:rsid w:val="00B33DDA"/>
    <w:rsid w:val="00B371EF"/>
    <w:rsid w:val="00B42C46"/>
    <w:rsid w:val="00B451CE"/>
    <w:rsid w:val="00B46A29"/>
    <w:rsid w:val="00B516E1"/>
    <w:rsid w:val="00B566C9"/>
    <w:rsid w:val="00B57CD2"/>
    <w:rsid w:val="00B61B38"/>
    <w:rsid w:val="00B653D7"/>
    <w:rsid w:val="00B65C1B"/>
    <w:rsid w:val="00B66A79"/>
    <w:rsid w:val="00B70799"/>
    <w:rsid w:val="00B71840"/>
    <w:rsid w:val="00B7696C"/>
    <w:rsid w:val="00B77AC2"/>
    <w:rsid w:val="00B909A5"/>
    <w:rsid w:val="00B91357"/>
    <w:rsid w:val="00B93633"/>
    <w:rsid w:val="00B95711"/>
    <w:rsid w:val="00B97B2D"/>
    <w:rsid w:val="00BA1453"/>
    <w:rsid w:val="00BA27AA"/>
    <w:rsid w:val="00BA7FC9"/>
    <w:rsid w:val="00BB01AA"/>
    <w:rsid w:val="00BB0503"/>
    <w:rsid w:val="00BB10C5"/>
    <w:rsid w:val="00BB1687"/>
    <w:rsid w:val="00BB243C"/>
    <w:rsid w:val="00BB5395"/>
    <w:rsid w:val="00BC1C9F"/>
    <w:rsid w:val="00BC3CE8"/>
    <w:rsid w:val="00BC442B"/>
    <w:rsid w:val="00BC5218"/>
    <w:rsid w:val="00BC62E6"/>
    <w:rsid w:val="00BD3F44"/>
    <w:rsid w:val="00BD6EBE"/>
    <w:rsid w:val="00BD70B8"/>
    <w:rsid w:val="00BF0600"/>
    <w:rsid w:val="00BF10D5"/>
    <w:rsid w:val="00BF4C46"/>
    <w:rsid w:val="00BF7055"/>
    <w:rsid w:val="00C01D30"/>
    <w:rsid w:val="00C02733"/>
    <w:rsid w:val="00C02D9B"/>
    <w:rsid w:val="00C033BC"/>
    <w:rsid w:val="00C038BA"/>
    <w:rsid w:val="00C05F49"/>
    <w:rsid w:val="00C104F9"/>
    <w:rsid w:val="00C11D78"/>
    <w:rsid w:val="00C13B7B"/>
    <w:rsid w:val="00C15A10"/>
    <w:rsid w:val="00C176E6"/>
    <w:rsid w:val="00C2091E"/>
    <w:rsid w:val="00C250DB"/>
    <w:rsid w:val="00C262BF"/>
    <w:rsid w:val="00C2642F"/>
    <w:rsid w:val="00C31684"/>
    <w:rsid w:val="00C321A9"/>
    <w:rsid w:val="00C42481"/>
    <w:rsid w:val="00C425CE"/>
    <w:rsid w:val="00C46214"/>
    <w:rsid w:val="00C46C07"/>
    <w:rsid w:val="00C51D31"/>
    <w:rsid w:val="00C52CF0"/>
    <w:rsid w:val="00C53573"/>
    <w:rsid w:val="00C5376D"/>
    <w:rsid w:val="00C5579B"/>
    <w:rsid w:val="00C60136"/>
    <w:rsid w:val="00C66071"/>
    <w:rsid w:val="00C67322"/>
    <w:rsid w:val="00C679DA"/>
    <w:rsid w:val="00C67A22"/>
    <w:rsid w:val="00C71D86"/>
    <w:rsid w:val="00C73A0B"/>
    <w:rsid w:val="00C77AEA"/>
    <w:rsid w:val="00C85771"/>
    <w:rsid w:val="00C9150B"/>
    <w:rsid w:val="00C952CE"/>
    <w:rsid w:val="00C9596E"/>
    <w:rsid w:val="00C97231"/>
    <w:rsid w:val="00CA1578"/>
    <w:rsid w:val="00CA2CD1"/>
    <w:rsid w:val="00CA3595"/>
    <w:rsid w:val="00CA6332"/>
    <w:rsid w:val="00CB3236"/>
    <w:rsid w:val="00CB39F4"/>
    <w:rsid w:val="00CB56C3"/>
    <w:rsid w:val="00CB7A56"/>
    <w:rsid w:val="00CC28CC"/>
    <w:rsid w:val="00CC53F0"/>
    <w:rsid w:val="00CD0AC5"/>
    <w:rsid w:val="00CD0D66"/>
    <w:rsid w:val="00CD4657"/>
    <w:rsid w:val="00CD6240"/>
    <w:rsid w:val="00CD735E"/>
    <w:rsid w:val="00CD7B48"/>
    <w:rsid w:val="00CE003A"/>
    <w:rsid w:val="00CE0202"/>
    <w:rsid w:val="00CE0CB3"/>
    <w:rsid w:val="00CE1B9D"/>
    <w:rsid w:val="00CE20DA"/>
    <w:rsid w:val="00CE241D"/>
    <w:rsid w:val="00CE6733"/>
    <w:rsid w:val="00CF053C"/>
    <w:rsid w:val="00CF2E6D"/>
    <w:rsid w:val="00CF723A"/>
    <w:rsid w:val="00D03FB6"/>
    <w:rsid w:val="00D05C05"/>
    <w:rsid w:val="00D0604D"/>
    <w:rsid w:val="00D07FF8"/>
    <w:rsid w:val="00D11461"/>
    <w:rsid w:val="00D13FBC"/>
    <w:rsid w:val="00D15673"/>
    <w:rsid w:val="00D17109"/>
    <w:rsid w:val="00D175A6"/>
    <w:rsid w:val="00D221F2"/>
    <w:rsid w:val="00D268DE"/>
    <w:rsid w:val="00D334F6"/>
    <w:rsid w:val="00D33B08"/>
    <w:rsid w:val="00D36404"/>
    <w:rsid w:val="00D41284"/>
    <w:rsid w:val="00D46076"/>
    <w:rsid w:val="00D460E9"/>
    <w:rsid w:val="00D461B8"/>
    <w:rsid w:val="00D507B4"/>
    <w:rsid w:val="00D5695F"/>
    <w:rsid w:val="00D57DBE"/>
    <w:rsid w:val="00D613BF"/>
    <w:rsid w:val="00D62490"/>
    <w:rsid w:val="00D66806"/>
    <w:rsid w:val="00D74C04"/>
    <w:rsid w:val="00D74FB0"/>
    <w:rsid w:val="00D75AF4"/>
    <w:rsid w:val="00D80D37"/>
    <w:rsid w:val="00D80E50"/>
    <w:rsid w:val="00D9341A"/>
    <w:rsid w:val="00D94B86"/>
    <w:rsid w:val="00D95CD2"/>
    <w:rsid w:val="00DA1A37"/>
    <w:rsid w:val="00DA2C0C"/>
    <w:rsid w:val="00DA3674"/>
    <w:rsid w:val="00DA7F17"/>
    <w:rsid w:val="00DB13B8"/>
    <w:rsid w:val="00DB1D51"/>
    <w:rsid w:val="00DB419D"/>
    <w:rsid w:val="00DB69B5"/>
    <w:rsid w:val="00DB6A6C"/>
    <w:rsid w:val="00DC14CD"/>
    <w:rsid w:val="00DC1878"/>
    <w:rsid w:val="00DD10D7"/>
    <w:rsid w:val="00DD79EC"/>
    <w:rsid w:val="00DD7BF3"/>
    <w:rsid w:val="00DE23C2"/>
    <w:rsid w:val="00DE248F"/>
    <w:rsid w:val="00DE3788"/>
    <w:rsid w:val="00DE50B0"/>
    <w:rsid w:val="00DE51A8"/>
    <w:rsid w:val="00DE71C2"/>
    <w:rsid w:val="00DF1867"/>
    <w:rsid w:val="00DF30B7"/>
    <w:rsid w:val="00DF350A"/>
    <w:rsid w:val="00DF4A3A"/>
    <w:rsid w:val="00E01780"/>
    <w:rsid w:val="00E0290B"/>
    <w:rsid w:val="00E048EB"/>
    <w:rsid w:val="00E15F92"/>
    <w:rsid w:val="00E172C5"/>
    <w:rsid w:val="00E17B85"/>
    <w:rsid w:val="00E21180"/>
    <w:rsid w:val="00E224B1"/>
    <w:rsid w:val="00E253C4"/>
    <w:rsid w:val="00E3007E"/>
    <w:rsid w:val="00E31244"/>
    <w:rsid w:val="00E3275E"/>
    <w:rsid w:val="00E32F11"/>
    <w:rsid w:val="00E35906"/>
    <w:rsid w:val="00E3682E"/>
    <w:rsid w:val="00E37672"/>
    <w:rsid w:val="00E40A03"/>
    <w:rsid w:val="00E43D1C"/>
    <w:rsid w:val="00E44E45"/>
    <w:rsid w:val="00E450C7"/>
    <w:rsid w:val="00E45D83"/>
    <w:rsid w:val="00E46ECD"/>
    <w:rsid w:val="00E50AEE"/>
    <w:rsid w:val="00E5238E"/>
    <w:rsid w:val="00E55D25"/>
    <w:rsid w:val="00E55E80"/>
    <w:rsid w:val="00E5687C"/>
    <w:rsid w:val="00E6167E"/>
    <w:rsid w:val="00E61A78"/>
    <w:rsid w:val="00E631FF"/>
    <w:rsid w:val="00E6367C"/>
    <w:rsid w:val="00E722E6"/>
    <w:rsid w:val="00E7369F"/>
    <w:rsid w:val="00E74C57"/>
    <w:rsid w:val="00E85732"/>
    <w:rsid w:val="00E93EA9"/>
    <w:rsid w:val="00E97255"/>
    <w:rsid w:val="00EA144B"/>
    <w:rsid w:val="00EA1BB7"/>
    <w:rsid w:val="00EA24B2"/>
    <w:rsid w:val="00EA33BB"/>
    <w:rsid w:val="00EB05AA"/>
    <w:rsid w:val="00EB4516"/>
    <w:rsid w:val="00EB682F"/>
    <w:rsid w:val="00EC5558"/>
    <w:rsid w:val="00EC71D9"/>
    <w:rsid w:val="00EC7382"/>
    <w:rsid w:val="00ED4021"/>
    <w:rsid w:val="00ED49DD"/>
    <w:rsid w:val="00ED5723"/>
    <w:rsid w:val="00ED6101"/>
    <w:rsid w:val="00ED7248"/>
    <w:rsid w:val="00ED7600"/>
    <w:rsid w:val="00EE18D9"/>
    <w:rsid w:val="00EE21D4"/>
    <w:rsid w:val="00EE238F"/>
    <w:rsid w:val="00EE5734"/>
    <w:rsid w:val="00EE5F15"/>
    <w:rsid w:val="00EE69BF"/>
    <w:rsid w:val="00EE720B"/>
    <w:rsid w:val="00EF0FE1"/>
    <w:rsid w:val="00EF3552"/>
    <w:rsid w:val="00F00784"/>
    <w:rsid w:val="00F043F8"/>
    <w:rsid w:val="00F065CF"/>
    <w:rsid w:val="00F127C1"/>
    <w:rsid w:val="00F12F1E"/>
    <w:rsid w:val="00F20077"/>
    <w:rsid w:val="00F20986"/>
    <w:rsid w:val="00F2305A"/>
    <w:rsid w:val="00F25A2B"/>
    <w:rsid w:val="00F27035"/>
    <w:rsid w:val="00F275D5"/>
    <w:rsid w:val="00F27833"/>
    <w:rsid w:val="00F30389"/>
    <w:rsid w:val="00F31C3F"/>
    <w:rsid w:val="00F32DBD"/>
    <w:rsid w:val="00F35A48"/>
    <w:rsid w:val="00F3623C"/>
    <w:rsid w:val="00F3727F"/>
    <w:rsid w:val="00F413E3"/>
    <w:rsid w:val="00F42541"/>
    <w:rsid w:val="00F4479F"/>
    <w:rsid w:val="00F47D1D"/>
    <w:rsid w:val="00F5466D"/>
    <w:rsid w:val="00F60C51"/>
    <w:rsid w:val="00F61BDE"/>
    <w:rsid w:val="00F6639E"/>
    <w:rsid w:val="00F667D1"/>
    <w:rsid w:val="00F76552"/>
    <w:rsid w:val="00F803AD"/>
    <w:rsid w:val="00F82EBE"/>
    <w:rsid w:val="00F83B4E"/>
    <w:rsid w:val="00F90A56"/>
    <w:rsid w:val="00F929E9"/>
    <w:rsid w:val="00F9464C"/>
    <w:rsid w:val="00F95B5C"/>
    <w:rsid w:val="00F95BF8"/>
    <w:rsid w:val="00FA0429"/>
    <w:rsid w:val="00FA663D"/>
    <w:rsid w:val="00FA7230"/>
    <w:rsid w:val="00FB5653"/>
    <w:rsid w:val="00FB682B"/>
    <w:rsid w:val="00FC5E8B"/>
    <w:rsid w:val="00FC7E6B"/>
    <w:rsid w:val="00FD22F7"/>
    <w:rsid w:val="00FD5C3A"/>
    <w:rsid w:val="00FE02AE"/>
    <w:rsid w:val="00FE2549"/>
    <w:rsid w:val="00FE4F98"/>
    <w:rsid w:val="00FF22D0"/>
    <w:rsid w:val="00FF46C0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E74B"/>
  <w15:chartTrackingRefBased/>
  <w15:docId w15:val="{D5677598-2B0A-46B9-98F7-417BB51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03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038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10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06B"/>
  </w:style>
  <w:style w:type="paragraph" w:styleId="Footer">
    <w:name w:val="footer"/>
    <w:basedOn w:val="Normal"/>
    <w:link w:val="FooterChar"/>
    <w:uiPriority w:val="99"/>
    <w:unhideWhenUsed/>
    <w:rsid w:val="00A7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06B"/>
  </w:style>
  <w:style w:type="paragraph" w:styleId="NoSpacing">
    <w:name w:val="No Spacing"/>
    <w:uiPriority w:val="1"/>
    <w:qFormat/>
    <w:rsid w:val="00A710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0866"/>
    <w:pPr>
      <w:numPr>
        <w:numId w:val="7"/>
      </w:numPr>
      <w:spacing w:before="240" w:after="200" w:line="276" w:lineRule="auto"/>
      <w:ind w:left="187" w:hanging="187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6018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2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ED572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D5723"/>
    <w:rPr>
      <w:rFonts w:ascii="Garamond" w:eastAsia="Times New Roman" w:hAnsi="Garamond" w:cs="Times New Roman"/>
      <w:sz w:val="28"/>
      <w:szCs w:val="20"/>
    </w:rPr>
  </w:style>
  <w:style w:type="paragraph" w:customStyle="1" w:styleId="yiv3003222656msonormal">
    <w:name w:val="yiv3003222656msonormal"/>
    <w:basedOn w:val="Normal"/>
    <w:uiPriority w:val="99"/>
    <w:semiHidden/>
    <w:rsid w:val="003B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0E5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C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a1fc66-8876-43fb-bcdd-28b64d2cfaa9">
      <Terms xmlns="http://schemas.microsoft.com/office/infopath/2007/PartnerControls"/>
    </lcf76f155ced4ddcb4097134ff3c332f>
    <TaxCatchAll xmlns="5de8cef5-0672-4f4d-a549-6060400ad83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5D386AE8068499525090356F53887" ma:contentTypeVersion="16" ma:contentTypeDescription="Create a new document." ma:contentTypeScope="" ma:versionID="cca08ca3cfabe2f2f5f48778893e0807">
  <xsd:schema xmlns:xsd="http://www.w3.org/2001/XMLSchema" xmlns:xs="http://www.w3.org/2001/XMLSchema" xmlns:p="http://schemas.microsoft.com/office/2006/metadata/properties" xmlns:ns2="9fa1fc66-8876-43fb-bcdd-28b64d2cfaa9" xmlns:ns3="5de8cef5-0672-4f4d-a549-6060400ad83d" targetNamespace="http://schemas.microsoft.com/office/2006/metadata/properties" ma:root="true" ma:fieldsID="ee327275124aa03c5c4059c697b21bd1" ns2:_="" ns3:_="">
    <xsd:import namespace="9fa1fc66-8876-43fb-bcdd-28b64d2cfaa9"/>
    <xsd:import namespace="5de8cef5-0672-4f4d-a549-6060400ad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fc66-8876-43fb-bcdd-28b64d2cf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998aa1-62c4-405e-8e75-a6941b96f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8cef5-0672-4f4d-a549-6060400ad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1a8800-4efd-4225-9367-e899f1980ea6}" ma:internalName="TaxCatchAll" ma:showField="CatchAllData" ma:web="5de8cef5-0672-4f4d-a549-6060400ad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55224-045E-4B42-A1C4-5A900DD9F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F3543-B885-4842-A5D3-9D6D515A9FA4}">
  <ds:schemaRefs>
    <ds:schemaRef ds:uri="http://schemas.microsoft.com/office/2006/metadata/properties"/>
    <ds:schemaRef ds:uri="http://schemas.microsoft.com/office/infopath/2007/PartnerControls"/>
    <ds:schemaRef ds:uri="9fa1fc66-8876-43fb-bcdd-28b64d2cfaa9"/>
    <ds:schemaRef ds:uri="5de8cef5-0672-4f4d-a549-6060400ad83d"/>
  </ds:schemaRefs>
</ds:datastoreItem>
</file>

<file path=customXml/itemProps3.xml><?xml version="1.0" encoding="utf-8"?>
<ds:datastoreItem xmlns:ds="http://schemas.openxmlformats.org/officeDocument/2006/customXml" ds:itemID="{7AF9E2F5-9BD2-4AC6-AB85-2358771291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32BFC-11D1-4A9E-B15F-3E66E07C8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1fc66-8876-43fb-bcdd-28b64d2cfaa9"/>
    <ds:schemaRef ds:uri="5de8cef5-0672-4f4d-a549-6060400ad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Wolfe</dc:creator>
  <cp:keywords/>
  <dc:description/>
  <cp:lastModifiedBy>Peggy Nichols</cp:lastModifiedBy>
  <cp:revision>7</cp:revision>
  <cp:lastPrinted>2022-08-10T15:49:00Z</cp:lastPrinted>
  <dcterms:created xsi:type="dcterms:W3CDTF">2022-08-10T15:56:00Z</dcterms:created>
  <dcterms:modified xsi:type="dcterms:W3CDTF">2022-08-18T13:53:00Z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0x010100D7B5D386AE8068499525090356F53887</vt:lpwstr>
  </property>
  <property fmtid="{D5CDD505-2E9C-101B-9397-08002B2CF9AE}" pid="3" name="MediaServiceImageTags">
    <vt:lpwstr/>
  </property>
</Properties>
</file>